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DE3C">
      <w:pPr>
        <w:autoSpaceDE w:val="0"/>
        <w:spacing w:line="0" w:lineRule="atLeas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312D36F7">
      <w:pPr>
        <w:autoSpaceDE w:val="0"/>
        <w:spacing w:line="0" w:lineRule="atLeas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0C5948D1">
      <w:pPr>
        <w:autoSpaceDE w:val="0"/>
        <w:spacing w:line="0" w:lineRule="atLeas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2025年下半年“微短剧+文旅”优秀作品项目申报表</w:t>
      </w:r>
    </w:p>
    <w:bookmarkEnd w:id="0"/>
    <w:p w14:paraId="74216E40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 xml:space="preserve"> </w:t>
      </w:r>
    </w:p>
    <w:p w14:paraId="0C169A73">
      <w:pPr>
        <w:spacing w:line="560" w:lineRule="exact"/>
        <w:rPr>
          <w:rFonts w:ascii="Times New Roman" w:hAnsi="Times New Roman" w:eastAsia="仿宋_GB2312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报送单位：  （加盖公章）                                   报送日期：2025年  月  日</w:t>
      </w:r>
    </w:p>
    <w:tbl>
      <w:tblPr>
        <w:tblStyle w:val="5"/>
        <w:tblW w:w="14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95"/>
        <w:gridCol w:w="996"/>
        <w:gridCol w:w="1182"/>
        <w:gridCol w:w="1283"/>
        <w:gridCol w:w="1468"/>
        <w:gridCol w:w="1908"/>
        <w:gridCol w:w="1671"/>
        <w:gridCol w:w="2685"/>
        <w:gridCol w:w="1414"/>
      </w:tblGrid>
      <w:tr w14:paraId="41D51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1353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  <w:lang w:bidi="ar"/>
              </w:rPr>
              <w:t>序号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C84FB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  <w:lang w:bidi="ar"/>
              </w:rPr>
              <w:t>申报</w:t>
            </w:r>
          </w:p>
          <w:p w14:paraId="6FE38A99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  <w:lang w:bidi="ar"/>
              </w:rPr>
              <w:t>机构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33B0D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  <w:lang w:bidi="ar"/>
              </w:rPr>
              <w:t>作品</w:t>
            </w:r>
          </w:p>
          <w:p w14:paraId="1584E844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  <w:lang w:bidi="ar"/>
              </w:rPr>
              <w:t>名称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91705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  <w:lang w:bidi="ar"/>
              </w:rPr>
              <w:t>类型</w:t>
            </w:r>
          </w:p>
          <w:p w14:paraId="1C089879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  <w:lang w:bidi="ar"/>
              </w:rPr>
              <w:t>题材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7A8D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  <w:lang w:bidi="ar"/>
              </w:rPr>
              <w:t>时长</w:t>
            </w:r>
          </w:p>
          <w:p w14:paraId="0DD142CF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  <w:lang w:bidi="ar"/>
              </w:rPr>
              <w:t>规格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F35A8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  <w:lang w:bidi="ar"/>
              </w:rPr>
              <w:t>计划上线时间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5436C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  <w:lang w:bidi="ar"/>
              </w:rPr>
              <w:t>项目</w:t>
            </w:r>
          </w:p>
          <w:p w14:paraId="14024A49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  <w:lang w:bidi="ar"/>
              </w:rPr>
              <w:t>进度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D2644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  <w:lang w:bidi="ar"/>
              </w:rPr>
              <w:t>制作预算（万元）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D62BA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  <w:lang w:bidi="ar"/>
              </w:rPr>
              <w:t>内容概要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81043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  <w:lang w:bidi="ar"/>
              </w:rPr>
              <w:t>联系人及电话</w:t>
            </w:r>
          </w:p>
        </w:tc>
      </w:tr>
      <w:tr w14:paraId="43196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7322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  <w:t>1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3C28B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15F20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F1168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9007B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4998F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7592C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DF8C1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67FAE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B11A2B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76C7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57FE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  <w:t>2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37B77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52E99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962A6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AC717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E7957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BDC87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E384D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EFA35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E9A17B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C8740F0">
      <w:pPr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012D6210">
      <w:pPr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1F5833F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6743F"/>
    <w:rsid w:val="0906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2025-11-03T08:36:00Z</dcterms:created>
  <dc:creator>MT</dc:creator>
  <cp:lastModifiedBy>MT</cp:lastModifiedBy>
  <dcterms:modified xsi:type="dcterms:W3CDTF">2025-11-03T08:36:24Z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6E27217D37864A19955D82CB88419E2A_11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