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0" w:lineRule="atLeast"/>
        <w:contextualSpacing/>
        <w:jc w:val="lef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left"/>
        <w:textAlignment w:val="auto"/>
        <w:rPr>
          <w:rFonts w:hint="eastAsia" w:ascii="黑体" w:hAnsi="黑体" w:eastAsia="黑体" w:cs="宋体"/>
          <w:spacing w:val="-1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宋体" w:eastAsia="方正小标宋简体" w:cs="宋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10"/>
          <w:sz w:val="44"/>
          <w:szCs w:val="44"/>
        </w:rPr>
        <w:t>广西壮族自治区广播电视局20</w:t>
      </w:r>
      <w:r>
        <w:rPr>
          <w:rFonts w:ascii="方正小标宋简体" w:hAnsi="宋体" w:eastAsia="方正小标宋简体" w:cs="宋体"/>
          <w:spacing w:val="-10"/>
          <w:sz w:val="44"/>
          <w:szCs w:val="44"/>
        </w:rPr>
        <w:t>22</w:t>
      </w:r>
      <w:r>
        <w:rPr>
          <w:rFonts w:hint="eastAsia" w:ascii="方正小标宋简体" w:hAnsi="宋体" w:eastAsia="方正小标宋简体" w:cs="宋体"/>
          <w:spacing w:val="-10"/>
          <w:sz w:val="44"/>
          <w:szCs w:val="44"/>
        </w:rPr>
        <w:t>年第四季度全区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contextualSpacing/>
        <w:jc w:val="center"/>
        <w:textAlignment w:val="auto"/>
        <w:rPr>
          <w:rFonts w:hint="eastAsia" w:ascii="方正小标宋简体" w:hAnsi="宋体" w:eastAsia="方正小标宋简体" w:cs="宋体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0"/>
          <w:sz w:val="44"/>
          <w:szCs w:val="44"/>
        </w:rPr>
        <w:t>优秀广播电视新闻作品目录</w:t>
      </w:r>
    </w:p>
    <w:bookmarkEnd w:id="0"/>
    <w:p>
      <w:pPr>
        <w:pStyle w:val="6"/>
        <w:jc w:val="center"/>
        <w:rPr>
          <w:rFonts w:hint="eastAsia" w:ascii="仿宋_GB2312" w:hAnsi="黑体" w:eastAsia="仿宋_GB2312"/>
          <w:kern w:val="2"/>
          <w:sz w:val="32"/>
          <w:szCs w:val="32"/>
        </w:rPr>
      </w:pPr>
    </w:p>
    <w:tbl>
      <w:tblPr>
        <w:tblStyle w:val="4"/>
        <w:tblW w:w="15109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50"/>
        <w:gridCol w:w="1562"/>
        <w:gridCol w:w="1289"/>
        <w:gridCol w:w="2126"/>
        <w:gridCol w:w="2032"/>
        <w:gridCol w:w="2154"/>
        <w:gridCol w:w="1391"/>
        <w:gridCol w:w="1964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作品类型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标题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时长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首播时间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首播平台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作者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制作</w:t>
            </w:r>
            <w:r>
              <w:rPr>
                <w:rFonts w:ascii="仿宋_GB2312" w:hAnsi="仿宋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报送单位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广播消息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钦州四级田长制压实责任，13万亩撂荒地重现生机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3分49秒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2022年12月27日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FM98.6钦州广播电视台综合广播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宁、董珊珊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钦州</w:t>
            </w:r>
            <w:r>
              <w:rPr>
                <w:rFonts w:ascii="仿宋_GB2312" w:hAnsi="楷体" w:eastAsia="仿宋_GB2312"/>
                <w:sz w:val="24"/>
                <w:szCs w:val="24"/>
              </w:rPr>
              <w:t>新闻传媒中心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钦州市文化广电体育和旅游局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4"/>
                <w:szCs w:val="24"/>
              </w:rPr>
              <w:t>拟报送总局作品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广播直播</w:t>
            </w:r>
          </w:p>
        </w:tc>
        <w:tc>
          <w:tcPr>
            <w:tcW w:w="156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一江清水向东流</w:t>
            </w:r>
          </w:p>
        </w:tc>
        <w:tc>
          <w:tcPr>
            <w:tcW w:w="128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56分04秒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年10月20日</w:t>
            </w:r>
          </w:p>
        </w:tc>
        <w:tc>
          <w:tcPr>
            <w:tcW w:w="203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广西综合广播</w:t>
            </w:r>
          </w:p>
        </w:tc>
        <w:tc>
          <w:tcPr>
            <w:tcW w:w="2154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阳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岌、谭妍薇、唐慧婷、陆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倩、吴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霰、范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璐、冯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迪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拟报送总局作品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“引进模仿”变“赶超输出” 广西汽车用“新”闯世界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3分57秒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2022年11月15日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《广西新闻》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赖秋羽、周藤静、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晖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4"/>
                <w:szCs w:val="24"/>
              </w:rPr>
              <w:t>拟报送总局作品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《我和总书记面对面》特别节目版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5分钟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2022年10月18日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广西卫视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欢、刘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佳、戴炅杭、黄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舜、赖秋羽、彭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峰、苏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晖、吴建飞、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宋江波、汪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舒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4"/>
                <w:szCs w:val="24"/>
              </w:rPr>
              <w:t>拟报送总局作品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电视系列报道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走过您来时的路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总时长约75分钟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2022年10月1日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广西卫视《海丝路》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集体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kern w:val="0"/>
                <w:sz w:val="24"/>
                <w:szCs w:val="24"/>
              </w:rPr>
              <w:t>拟报送总局作品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电视系列报道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代表看十年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16分27秒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2022年10月10日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《广西新闻》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重点部 时政部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广西新闻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电视新闻专题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小女子 大机车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24分41秒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2022年11月17日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广西卫视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律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新闻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专题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《石榴花盛开 逐梦向未来》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5期×60分钟/期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2022年10月10日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南宁广播电视台FM99.0综合广播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龙颜悦、杨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泓、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雁、李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夏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南宁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南宁市文化广电和旅游局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废液中淘宝 三年“淘”出40亿元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3分05秒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2022年12月28日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河池综合广播FM98.7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韦雪桃、王晓燕、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  坤、黄韦波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河池市</w:t>
            </w:r>
            <w:r>
              <w:rPr>
                <w:rFonts w:ascii="仿宋_GB2312" w:hAnsi="楷体" w:eastAsia="仿宋_GB2312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河池市文化广电体育和旅游局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电视新闻纪录片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螺蛳粉产业这十年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24分37秒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2022年10月16日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柳州新闻综合频道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熊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敏、赖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宇、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张仲谋、何诚睿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柳州市</w:t>
            </w:r>
            <w:r>
              <w:rPr>
                <w:rFonts w:ascii="仿宋_GB2312" w:hAnsi="楷体" w:eastAsia="仿宋_GB2312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柳州市文化广电和旅游局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电视访谈节目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起航吧！平陆运河——南宁广播电视台喜迎二十大特别访谈节目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49分51秒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2022年10月14日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南宁广播电视台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新闻综合频道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徐云龙、庞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博、何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超、陈华丽、罗屹钦、陆锡梅、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甘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健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南宁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南宁市文化广电和旅游局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电视新闻专题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向总书记报告：职高毕业的工人也有好出路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18分41秒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2022年11月9日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《新播报》栏目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董世良、王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晶、黎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阳、甘世宁、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黄修仕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柳州市</w:t>
            </w:r>
            <w:r>
              <w:rPr>
                <w:rFonts w:ascii="仿宋_GB2312" w:hAnsi="楷体" w:eastAsia="仿宋_GB2312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柳州市文化广电和旅游局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退烧药不卖，只送！贺州城区上演暖心一幕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1分23秒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2022年12月20日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贺州电视台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李智娟、何惠敏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贺州市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贺州市广播电视局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北海：上万只猛禽飞越冠头岭 多方联手护航迁徙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3分51秒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2022年11月21日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北海广播电视台新闻综合广播《北海新闻》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余永波、李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晴、庞大华、吴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万文姬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北海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北海市广播电视局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筑礁引鱼！防城港深耕海洋牧场打造“蓝色粮仓”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3分54秒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2022年11月25日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防城港市广播电视台《防城港新闻》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许迎春、高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山、王桂娟 、蒋明良、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凌宗文（编辑：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许迎春、封海兰）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防城港市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防城港市文化广电体育和旅游局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我市启动船舶污染物接收转运处置工作 推动航运经济向绿色转型发展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3分27秒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2022年11月16日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贵港新闻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曾洁焕、龚济好、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李洋名、吴金娇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贵港市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广播电视台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贵港市文化广电体育和旅游局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广播消息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2022中国东盟农业机械暨甘蔗机械化博览会在南宁举行   合浦县惠来宝机械制造有限公司产品亮相博览会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4分57秒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2022年12月20日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合浦广播电台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蒋小琼、廖烈炀、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庞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豪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合浦县融媒体中心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北海市广播电视局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合浦县文体广电旅游局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“龙狮”少年舞出青春风采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4分34秒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2022年10月19日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鹿寨县广播电视台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欧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翎、龙金伟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鹿寨县融媒体中心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鹿寨县文化体育广电和旅游局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十年光影 记录富川生态之美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3分59秒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2022年11月23日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富川电视台《富川新闻》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胡金翠、黄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民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富川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瑶族自治县融媒体中心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贺州市广播电视局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杨宁：发展特色产业 让乡亲们的生活越过越好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3分12秒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2022年11月25日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《融水新闻》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覃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美、梁俊远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融水</w:t>
            </w:r>
            <w:r>
              <w:rPr>
                <w:rFonts w:ascii="仿宋_GB2312" w:hAnsi="楷体" w:eastAsia="仿宋_GB2312"/>
                <w:sz w:val="24"/>
                <w:szCs w:val="24"/>
              </w:rPr>
              <w:t>苗族自治县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柳州市文化广电和旅游局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融水苗族自治县文化体育广电和旅游局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梁琼平：在平凡中成就不平凡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6分10秒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2022年10月27日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金秀综合频道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赵双双、罗海梁、韦大强、罗春圆、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文俊人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金秀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瑶族自治县融媒体中心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来宾市文化广电和旅游局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金秀瑶族</w:t>
            </w:r>
            <w:r>
              <w:rPr>
                <w:rFonts w:ascii="仿宋_GB2312" w:hAnsi="楷体" w:eastAsia="仿宋_GB2312" w:cs="宋体"/>
                <w:kern w:val="0"/>
                <w:sz w:val="24"/>
                <w:szCs w:val="24"/>
              </w:rPr>
              <w:t>自治</w:t>
            </w: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县文化广电和旅游局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电视消息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党的二十大代表——村支书晓梅的奋斗故事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5分04秒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2022年10月15、18、21日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马山县广播电视台《综合广播》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程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璐、黄慧玲、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周文高、黄利坚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马山县</w:t>
            </w:r>
            <w:r>
              <w:rPr>
                <w:rFonts w:ascii="仿宋_GB2312" w:hAnsi="楷体" w:eastAsia="仿宋_GB2312"/>
                <w:sz w:val="24"/>
                <w:szCs w:val="24"/>
              </w:rPr>
              <w:t>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南宁市文化广电和旅游局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马山县文化广电体育和旅游局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“最美”纪检监察干部黄凤宣：柔肩铁胆守正义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5分23秒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2022年10月4日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德保县融媒体中心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《德保新闻》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沈冬萍、黄鸿昌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德保县融媒体中心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百色市文化广电和旅游局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德保县文化体育广电和旅游局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我县颁发首张“多证合一”许可证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3分33秒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2022年11月14号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柳城新闻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韦久念、韦成成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柳城县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融媒体中心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柳州市文化广电和旅游局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柳城县文化体育广电和旅游局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八江镇：让“冬闲田”变农民“增收田”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2分11秒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2022年12月28日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三江电视台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龚普康、杨胥杰、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韦贻萍、杨旭虹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三江侗族自治县融媒体中心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柳州市文化广电和旅游局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三江侗族自治县文化体育广电和旅游局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加强科学防寒保温 多措并举保丰收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1分57秒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2022年12月2日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融安广播电视台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韦荣军、谢护香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融安县融媒体中心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柳州市文化广电和旅游局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融安县文化体育广电和旅游局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【致敬教师】陆永焕：三尺讲台站了我家三代人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8分18秒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2022年11月18日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德保县融媒体中心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《德保新闻》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白青代、李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德保县融媒体中心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百色市文化广电和旅游局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4"/>
                <w:szCs w:val="24"/>
              </w:rPr>
              <w:t>德保县文化体育广电和旅游局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电视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消息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在希望的田野上挥洒汗水和智慧——全国粮食生产先进个人刘福珍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3分40秒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2022年12月7日</w:t>
            </w:r>
          </w:p>
        </w:tc>
        <w:tc>
          <w:tcPr>
            <w:tcW w:w="20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东兴市广播电视台《东兴新闻》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记者:成</w:t>
            </w:r>
            <w:r>
              <w:rPr>
                <w:rFonts w:hint="eastAsia" w:hAnsi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晴、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黄锦新、陆春霞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编辑:沈茜灵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东兴市</w:t>
            </w:r>
            <w:r>
              <w:rPr>
                <w:rFonts w:ascii="仿宋_GB2312" w:hAnsi="楷体" w:eastAsia="仿宋_GB2312" w:cs="宋体"/>
                <w:sz w:val="24"/>
                <w:szCs w:val="24"/>
              </w:rPr>
              <w:t>融媒体中心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防城港市文化广电体育和旅游局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东兴市文化广电体育和旅游局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楷体" w:eastAsia="仿宋_GB2312" w:cs="宋体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楷体" w:hAnsi="楷体" w:eastAsia="楷体"/>
          <w:sz w:val="24"/>
          <w:szCs w:val="24"/>
        </w:rPr>
      </w:pPr>
    </w:p>
    <w:p/>
    <w:sectPr>
      <w:footerReference r:id="rId3" w:type="default"/>
      <w:footerReference r:id="rId4" w:type="even"/>
      <w:pgSz w:w="16838" w:h="11906" w:orient="landscape"/>
      <w:pgMar w:top="1587" w:right="2098" w:bottom="1474" w:left="1418" w:header="851" w:footer="992" w:gutter="0"/>
      <w:pgNumType w:fmt="numberInDash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24AF6"/>
    <w:multiLevelType w:val="multilevel"/>
    <w:tmpl w:val="43F24AF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jYzMThhNWU3ZTRiMTZmMmUzZjgyZGIwMTc4NzEifQ=="/>
  </w:docVars>
  <w:rsids>
    <w:rsidRoot w:val="15F04495"/>
    <w:rsid w:val="15F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2023-01-19T09:12:00Z</dcterms:created>
  <dc:creator>Administrator</dc:creator>
  <cp:lastModifiedBy>Administrator</cp:lastModifiedBy>
  <dcterms:modified xsi:type="dcterms:W3CDTF">2023-01-19T09:13:36Z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9284711275234A2AB19BBAF303493DD6</vt:lpwstr>
  </property>
</Properties>
</file>