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contextualSpacing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contextualSpacing/>
        <w:jc w:val="center"/>
        <w:textAlignment w:val="auto"/>
        <w:rPr>
          <w:rFonts w:ascii="方正小标宋简体" w:hAnsi="宋体" w:eastAsia="方正小标宋简体" w:cs="宋体"/>
          <w:spacing w:val="-1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广西壮族自治区广播电视局20</w:t>
      </w:r>
      <w:r>
        <w:rPr>
          <w:rFonts w:ascii="方正小标宋简体" w:hAnsi="宋体" w:eastAsia="方正小标宋简体" w:cs="宋体"/>
          <w:spacing w:val="-10"/>
          <w:sz w:val="44"/>
          <w:szCs w:val="44"/>
        </w:rPr>
        <w:t>2</w:t>
      </w:r>
      <w:r>
        <w:rPr>
          <w:rFonts w:hint="eastAsia" w:ascii="方正小标宋简体" w:hAnsi="宋体" w:eastAsia="方正小标宋简体" w:cs="宋体"/>
          <w:spacing w:val="-1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年第</w:t>
      </w:r>
      <w:r>
        <w:rPr>
          <w:rFonts w:hint="eastAsia" w:ascii="方正小标宋简体" w:hAnsi="宋体" w:eastAsia="方正小标宋简体" w:cs="宋体"/>
          <w:spacing w:val="-10"/>
          <w:sz w:val="44"/>
          <w:szCs w:val="44"/>
          <w:lang w:eastAsia="zh-CN"/>
        </w:rPr>
        <w:t>一</w:t>
      </w:r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季度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contextualSpacing/>
        <w:jc w:val="center"/>
        <w:textAlignment w:val="auto"/>
        <w:rPr>
          <w:rFonts w:hint="eastAsia" w:ascii="方正小标宋简体" w:hAnsi="宋体" w:eastAsia="方正小标宋简体" w:cs="宋体"/>
          <w:spacing w:val="-1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全区优秀广播电视新闻作品目录</w:t>
      </w:r>
    </w:p>
    <w:p>
      <w:pPr>
        <w:pStyle w:val="6"/>
        <w:spacing w:line="0" w:lineRule="atLeast"/>
        <w:contextualSpacing/>
        <w:jc w:val="center"/>
        <w:rPr>
          <w:rFonts w:hint="eastAsia" w:ascii="方正小标宋简体" w:hAnsi="宋体" w:eastAsia="方正小标宋简体" w:cs="宋体"/>
          <w:spacing w:val="-10"/>
          <w:sz w:val="44"/>
          <w:szCs w:val="44"/>
        </w:rPr>
      </w:pPr>
    </w:p>
    <w:tbl>
      <w:tblPr>
        <w:tblStyle w:val="4"/>
        <w:tblW w:w="14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763"/>
        <w:gridCol w:w="2429"/>
        <w:gridCol w:w="1373"/>
        <w:gridCol w:w="2086"/>
        <w:gridCol w:w="1334"/>
        <w:gridCol w:w="1965"/>
        <w:gridCol w:w="1215"/>
        <w:gridCol w:w="1941"/>
        <w:gridCol w:w="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作品类型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标题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时长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首播时间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首播平台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作者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制作</w:t>
            </w:r>
            <w:r>
              <w:rPr>
                <w:rFonts w:ascii="仿宋_GB2312" w:hAnsi="仿宋" w:eastAsia="仿宋_GB2312"/>
                <w:b/>
                <w:sz w:val="24"/>
                <w:szCs w:val="24"/>
              </w:rPr>
              <w:t>单位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报送单位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广播专题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从“已灭绝”到恢复种群 极度濒危物种东黑冠长臂猿种群数量稳定增长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5分14秒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2月11日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综合广播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婉、刘晓宇、谭妍薇、梁鋆、邓俊宇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广西广播电视台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广西广播电视台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CN"/>
              </w:rPr>
              <w:t>报送总局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电视访谈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跨越200万年的对话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</w:rPr>
              <w:t>——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多国科学家联手“复原”步氏巨猿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25分25秒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2024年3月29日18:00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广西卫视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马铁护、满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熠、裴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兰、曹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维、赵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琳、梁治国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广西广播电视台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广西广播电视台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CN"/>
              </w:rPr>
              <w:t>报送总局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电视评论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小小砂糖橘 为什么这样甜？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9分48秒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2024年1月20日18:00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广西卫视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熠、裴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兰、赵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维、薛雷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广西广播电视台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广西广播电视台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CN"/>
              </w:rPr>
              <w:t>报送总局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４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电视消息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【新春走基层】新闻述评：“一元一斤”升级“百元一斤” 第三代融安金桔“世界级出圈”的背后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9分38秒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2024年2月13日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广西卫视《广西新闻》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周藤静、苏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晖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广西广播电视台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广西广播电视台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CN"/>
              </w:rPr>
              <w:t>报送总局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电视长消息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广西首例！跨越国界的生命相托 6岁老挝地贫女孩重获新生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6分钟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2024年3月7日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南宁新闻综合频道《新闻夜班》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刘婷、李学义、卢飞妃、何梦莹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南宁广播电视台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南宁市文化广电和旅游局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CN"/>
              </w:rPr>
              <w:t>报送总局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广播消息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世界最大跨径拱桥——天峨龙滩特大桥建成通车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3分54秒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2024年2月1日21点55分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综合广播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集体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广西广播电视台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广西广播电视台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电视系列报道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两会“新”连“新”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12分47秒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2024年3月6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广西卫视《广西新闻》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集体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广西广播电视台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广西广播电视台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新闻述评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“小砂糖橘”热背后的冷思考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10分08秒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2024年1月15日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12点35分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综合广播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唐彩红、杨  泓、何浩源、王云松、符  蔚、庞  博、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蔡元婧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南宁广播   电视台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南宁市文化广电和旅游局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长消息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来宾：“甜美”产业酿出“甜蜜”生活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4分10秒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2024年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1月10日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综合广播《新闻关注》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吴海兰、麦  毅、覃飞翔、韦永哲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来宾市文化广电和旅游局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广播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长消息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他们在国门车站为中越班列护航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4分35秒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2024年2月20日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综合广播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花艺丹、李  伊、景飞飞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崇左广播电视台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崇左市文化和旅游局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电视消息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人行道上安栏杆 是“护”还是“拦”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7分30秒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2024年3月28日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综合频道《民生百色》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腾、黄业倩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邹翰波 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编辑：唐雅屏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媛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百色市广播电视台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百色市文化广电体育和旅游局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短消息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锻造新质生产力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攻克“气体芯片”“卡脖子”难题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柳钢量产99.9999%超纯氦气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1分29秒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2024年3月14日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《柳州新闻》栏目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陈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蓉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刘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霏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朱柳融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蒋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刚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吴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璇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陈虹桥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柳州市融媒体中心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柳州市文化广电和旅游局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消息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在毫厘之间创造世界级跨越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4分08秒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1月31日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新闻综合频道《社会扫描》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牙举栋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杨世民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韦仕东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韦柏宇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灵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河池市广播电视台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河池市文化广电体育和旅游局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新闻评论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整治牛蛙养殖 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赢回绿水青山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11分21秒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3月15日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新闻综合频道《社会扫描》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李文健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郁丽芳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斌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河池市广播电视台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河池市文化广电体育和旅游局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电视新闻专题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冬训“热辣滚烫”背后的北海答案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6分56秒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2024年3月12日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北海新闻综合频道《北海新闻》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庞福林、余永波、沈世钰、陆琪淇、张新宁、卜麒竣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北海广播电视台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北海市旅游文体局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电视连续报道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《打造桂林世界级旅游城市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驶入快车道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》连续报道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每集4分钟左右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3月15日、16日、17日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新闻综合频道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何世锋、龙玉平、秦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翔、徐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婷、李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灿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桂林市广播电视台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桂林市文化广电和旅游局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广播长消息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【新春走基层】“乡村好声音”：巧用“大喇叭”宣传国家安全教育 “安”不忘“危”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3分13秒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2024年2月10日9时0分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容县广播电台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  辉、岑彦儒  录音：陈金叶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编辑：岑彦儒、郑晞桐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容县融媒体中心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玉林市文化广电体育和旅游局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电视新闻长消息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广西山口红树林生态国家级自然保护区：守住红树海岸 保护碧海银滩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3分08秒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2024年3月27日19时35分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合浦县广播电视台综合频道《合浦新闻》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廖烈炀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陈春晓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陈重德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合浦县融媒体中心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北海市旅游文体局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电视新闻作品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春耕预告打响！桂平播下春季早稻第一批秧苗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2分58秒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2024年1月25日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桂平综合频道《桂平新闻》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李伟静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韦金成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桂平市融媒体中心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贵港市文化广电体育和旅游局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电视新闻类长消息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“小东北虎”畅游平南 南北方双向奔赴再度上演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3分10秒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2024年1月18日20:00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平南县融媒体中心 《平南综合频道》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刘佩林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韦挺松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平南县融媒体中心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贵港市文化广电体育和旅游局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电视新闻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鱼龙舞火庆新春 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民俗溢彩映黄姚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2分26秒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2024年2月18日 20：35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昭平新闻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叶晨苗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邱泉锦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朱海莹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袁显淇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昭平县融媒体中心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贺州市文化广电和旅游局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电视新闻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富川：“妈妈”与“儿子”的双向奔赴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4分29秒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2024年1月9日20:00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富川电视台《富川新闻》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谢小梅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莫雪林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富川融媒体中心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贺州市文化广电和旅游局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电视节目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侗寨百家宴 欢乐中国年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</w:rPr>
              <w:t>——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024年全国“村晚”主会场活动唱响美好山乡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4分54秒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2024年2月3日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三江新闻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龚普康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莫江泉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、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杨胥杰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龙佳倩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、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韦丽婷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杨旭虹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、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吴全红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莫微聪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三江县融媒体中心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柳州市文化广电和旅游局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长消息 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广西灌阳——瑶乡深夜大搜寻：千人合力找回失联11小时的孩子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3分钟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2024年2月20日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《今日灌阳》抖音号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洁、罗融检、汪家荣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黄永豪、唐子婷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灌阳县融媒体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桂林市文化广电和旅游局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长消息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【我们的节日·春节】亮相央视春晚的金色巨龙开启龙年首游！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1分58秒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2024年2月12日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阳朔新闻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唐一平、陈曦文、莫艳兰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阳朔县融媒体中心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桂林市文化广电和旅游局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电视新闻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寻年味</w:t>
            </w:r>
            <w:r>
              <w:rPr>
                <w:rFonts w:hint="eastAsia" w:ascii="汉仪大黑简" w:hAnsi="汉仪大黑简" w:eastAsia="汉仪大黑简" w:cs="汉仪大黑简"/>
                <w:color w:val="000000"/>
                <w:sz w:val="24"/>
                <w:szCs w:val="24"/>
              </w:rPr>
              <w:t>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享童趣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</w:rPr>
              <w:t>——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孩子心中的年味是这样的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3分45秒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2024年2月9日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岑溪新闻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林婷婷、盘佰承、易嘉仪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岑溪市融媒体中心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梧州市文化广电体育和旅游局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电视消息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货值85万美元那坡“蚕宝宝”飞往土库曼斯坦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3分06秒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2024年3月25日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那坡县电视台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梁丽霞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王丽娴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黄耀华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申凌昊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那坡县融媒体中心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百色市文化广电体育和旅游局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电视消息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【乡村振兴变化看泗营村系列报道】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2分59秒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4分08秒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2分47秒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2024年3月19、22日、26日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《德保新闻》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记者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白青代  通讯员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德保县融媒体中心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百色市文化广电体育和旅游局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“守艺人”丘仕钦：40余载坚守传承 让陆川啀戏焕发光彩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分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52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2024年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3月2日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陆川县广播电视台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庞国健、李燕、卢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梅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陆川县融媒体中心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玉林市文化广电体育和旅游局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电视消息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带着“非遗”去探亲 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金秀瑶族文化在哈尔滨绚丽绽放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2分49秒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2024年1月16日20:00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金秀综合频道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廖晨言、陶振英、罗午钰、蔡思亮、文俊人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金秀瑶族自治县融媒体中心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来宾市文化广电和旅游局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rPr>
          <w:rFonts w:hint="eastAsia" w:ascii="黑体" w:eastAsia="黑体"/>
          <w:sz w:val="32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大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Tk5MTA5MzJlZjljNzNjNTBjZTc5NjZkMDk1MzcifQ=="/>
  </w:docVars>
  <w:rsids>
    <w:rsidRoot w:val="3EF614AF"/>
    <w:rsid w:val="3EF6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2024-04-23T02:18:00Z</dcterms:created>
  <dc:creator>MT</dc:creator>
  <cp:lastModifiedBy>MT</cp:lastModifiedBy>
  <dcterms:modified xsi:type="dcterms:W3CDTF">2024-04-23T02:18:32Z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0BABA5799FB446F0AEA4F23147044E61_11</vt:lpwstr>
  </property>
</Properties>
</file>