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20</w:t>
      </w:r>
      <w:r>
        <w:rPr>
          <w:rFonts w:ascii="方正小标宋简体" w:hAnsi="黑体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3年度入选自治区级优秀广播电视作品及扶持资金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82"/>
        <w:gridCol w:w="2715"/>
        <w:gridCol w:w="40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898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一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自治区级优秀广播电视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新闻作品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《大寨村被联合国官宣“最佳”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村支书漂洋过海抱奖归》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《广西多地出台措施 让小摊小店“活起来 火起来” 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《珠江流域红水河珍稀鱼类保育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中心在大藤峡水利枢纽正式成立》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《“民生清单”喜变“幸福账单”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我市首次民生票决实事落地见效》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《广西来宾市下六甲灌区工程开工建设将解决59万亩耕地灌溉问题》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《贵港-北部湾港铁海联运班列首发 西部陆海新通道再释放发展“红利”》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《“北斗”让农机“长眼” 科技赋能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乡村振兴》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崇左广播电视台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7"/>
                <w:kern w:val="0"/>
                <w:sz w:val="28"/>
                <w:szCs w:val="28"/>
              </w:rPr>
              <w:t>《玉林“村BA”新春开赛</w:t>
            </w:r>
            <w:r>
              <w:rPr>
                <w:rFonts w:ascii="Calibri" w:hAnsi="Calibri" w:eastAsia="仿宋_GB2312" w:cs="Calibri"/>
                <w:spacing w:val="-17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Times New Roman"/>
                <w:spacing w:val="-17"/>
                <w:kern w:val="0"/>
                <w:sz w:val="28"/>
                <w:szCs w:val="28"/>
              </w:rPr>
              <w:t>辞旧迎新风尚》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7"/>
                <w:kern w:val="0"/>
                <w:sz w:val="28"/>
                <w:szCs w:val="28"/>
              </w:rPr>
              <w:t>《【记者调查】美丽右江游 垃圾伴我游？相关部门积极回应  马上清理！》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《河池：2345名林长守好239万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公顷“碳库”》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《天等：网格员变身“健康管家”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贴心服务保健康》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天等县融媒体中心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天等县文化旅游和体育广电局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《容县：“半小时农村健康服务圈” 让群众家门口有“医”靠》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容县融媒体中心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容县文体广电和旅游局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《马山县加方籍现役军人探亲期间遇火情 冲在最前勇救3人》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马山县融媒体中心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马山县文化广电体育和旅游局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《桂平市环保生态产业园生活垃圾焚烧发电项目投产运行  实现“环保+民生”的双赢效益》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《【新春走基层】凭祥：东南亚水果的“跨境春运”》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凭祥市融媒体中心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凭祥市文化旅游和体育广电局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3"/>
                <w:kern w:val="0"/>
                <w:sz w:val="28"/>
                <w:szCs w:val="28"/>
              </w:rPr>
              <w:t>《兴业：“工厂化”水稻育秧助力春耕》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兴业县融媒体中心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兴业县文体广电和旅游局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3"/>
                <w:kern w:val="0"/>
                <w:sz w:val="28"/>
                <w:szCs w:val="28"/>
              </w:rPr>
              <w:t>《彩调编成课间操  传统文化“潮”起来》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柳城县融媒体中心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柳城县文化体育广电和旅游局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《广西单体最大的分布式光伏电站成功并网》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《“抢滩”海外市场  柳江“智”造扬帆起航》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《合山:代耕代种让“桉退蔗进》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合山市融媒体中心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合山市文化广电和旅游局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7"/>
                <w:kern w:val="0"/>
                <w:sz w:val="28"/>
                <w:szCs w:val="28"/>
              </w:rPr>
              <w:t>《【新时代 新征程 新伟业】德保：“火塘会议”谋发展“庭院经济”促增收》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德保县融媒体中心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德保县文化体育广电和旅游局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《大化:4名群众被困洞穴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14小时生死大营救》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大化瑶族自治县融媒体中心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34"/>
                <w:kern w:val="0"/>
                <w:sz w:val="28"/>
                <w:szCs w:val="28"/>
              </w:rPr>
              <w:t>大化瑶族自治县文化广电体育和旅游局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《昭平：救助放生“大眼萌物”领角</w:t>
            </w: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</w:rPr>
              <w:t>鸮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昭平县融媒体中心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贺州市文化广电和旅游局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昭平县文化广电和旅游局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《陆川：荒山染绿 “五指毛桃”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引领村民“指”向致富路》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陆川县融媒体中心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陆川县文体广电和旅游局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《振兴之路——2023广西乡村调研行》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《播放点击破6亿次  来听木棉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组合的“呗侬情深”》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《土地续租风波》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《30年30人》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防城港市广播电视台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防城港市文化广电体育和旅游局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《贵港出台国内首部保护利用古码头地方性法规》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《百色首个“微法庭” 打通法律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服务最后一公里》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《破解电梯加装难题 柳州模式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“一键到心”》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《珍稀濒危野生树种“海南风吹楠”“狭叶坡垒”在防城港市实现全国首次野外回归》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防城港市广播电视台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防城港市文化广电体育和旅游局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《玉柴发布中国首个柔性燃料发动机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平台 我国内燃机技术进入新发展阶段》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《粮食安全系列报道》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《西江鱼儿有了新“产房”广西内河航道最大人工鱼巢在梧州建成》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梧州市广播电视台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梧州市文化广电体育和旅游局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《“修路哥”自费义务修路七年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只为村民出行方便》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贺州市广播电视台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贺州市文化广电和旅游局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《22万！象州县大乐镇集体经济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产业园首次分红》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象州县融媒体中心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象州县文化广电和旅游局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《平南服装挺进欧洲市场》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《象州“村BA”迎来粤港球星》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象州县融媒体中心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象州县文化广电和旅游局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《林圩镇 全力推动退桉还耕复种工作 让“良田”变成“粮田”》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马山县广播电视台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马山县文化广电体育和旅游局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《三角乡：家庭“小”庭院撬动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乡村“大”振兴》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金秀瑶族自治县融媒体中心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金秀瑶族自治县文化广电和旅游局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《比翼双飞夫妻哨 热血忠诚守边疆》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东兴市融媒体中心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防城港市文化广电体育和旅游局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《深耕海上粮仓，防城区4300万尾金鲳鱼苗陆续下海》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防城区融媒体中心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防城港市文化广电体育和旅游局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《珊罗镇：制种稻开镰收割 农户增收有“稻”路》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陆川县融媒体中心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陆川县文体广电和旅游局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《桂平：推进高标准农田建设 夯实乡村振兴“耕”基》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《非遗不“遗” 醉美山歌代代传》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鹿寨县融媒体中心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鹿寨县文化体育广电和旅游局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《全球新物种 在广西九万山首次发现》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融水苗族自治县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融水苗族自治文化体育广电和旅游局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《柳江“智”造走俏国内外》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7"/>
                <w:kern w:val="0"/>
                <w:sz w:val="28"/>
                <w:szCs w:val="28"/>
              </w:rPr>
              <w:t>《引得活水润良田 兴宾春耕绘新卷》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来宾市兴宾区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来宾市兴宾区文化广电和旅游局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《“竹筏兄弟”共营“跨国瀑布”》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《河池首趟高铁货运今天启程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老区生鲜食材当天抵达深圳》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《“足”够精彩：“乡村足球振兴”助燃山村孩子足球梦想》 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《短视频营销成为“新农具”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“新农人 ”致富有新招》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《广西首次实现“零碳”办会》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《桂平“一村一池” 让每一名学生都会游泳、懂救生》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《广深高速车辆追尾</w:t>
            </w:r>
            <w:r>
              <w:rPr>
                <w:rFonts w:ascii="Calibri" w:hAnsi="Calibri" w:eastAsia="仿宋_GB2312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平南籍小伙徒手“撕”车救人》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  <w:t>象州：“政务服务体验官”破解营商环境“堵痛难”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象州县融媒体中心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象州县文化广电和旅游局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《新通道 新速度 新未来——贵南高铁联合大直播》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《念念不忘 终有“回响” 对话广西首位“双料”作家东西》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《海丝路特别编排》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《接续“文心秀行”黄文秀事迹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写入义务教育教科书写》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《免费午餐15周年 他们回到大山书写青春故事》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《桂中治旱全线通水  百年夙愿圆梦今朝》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来宾市文化广电和旅游局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《“榴莲与沃柑双向奔赴 中国——东盟水果之约”跨国融媒体直播》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《河池：做好加减法 算好生态账》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《中国与共建“一带一路”国家首个跨境旅游合作区今起试运营》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崇左广播电视台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《灌阳：航拍时发现上游山洪暴发 男子冲上堤坝救下母子3人》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灌阳县融媒体中心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桂林市文化广电和旅游局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灌阳县文化广电体育和旅游局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《大国重器生态文明实践  “算大账”高峡出平湖 “凭鱼跃”碧水双通道》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《从螺蛳粉看特色产业发展后劲系列报道》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柳城县融媒体中心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柳城县文化体育广电和旅游局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《全国首个跨境智慧口岸项目在凭祥友谊关口岸开工建设》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凭祥市融媒体中心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）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凭祥市文化旅游和体育广电局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《废矿渣上养出“金蚕宝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  <w:t xml:space="preserve">”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环境治理探出新路子》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凤山县融媒体中心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凤山县文化广电体育和旅游局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《广西木论国家级自然保护区再次发现新物种—小小斑叶兰》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环江毛南族自治县融媒体中心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7"/>
                <w:w w:val="90"/>
                <w:kern w:val="0"/>
                <w:sz w:val="28"/>
                <w:szCs w:val="28"/>
              </w:rPr>
              <w:t>环江毛南族自治县文化广电体育和旅游局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《容县：稻鸭双收生态美》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容县融媒体中心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容县文化广电和旅游局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《月亮之国的中国医生》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《希望的田野在“蔗”里》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《1049二零二三跨年特别策划：“文学桂军”再攀高峰！实现重要文学奖项“零突破”》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《保护“海洋活化石” 我们放鲎回家》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钦州新闻传媒中心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钦州市文化广电体育和旅游局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《法护最美碧海蓝天   共建和谐“无讼海岛”》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《风车转 光伏亮 乡村振兴装上绿色引擎》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《问需求 送服务 我县积极为纺织服装企业招工引才》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平南县文化广电体育和旅游局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《把幸福讲给总书记听》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《野生蚯蚓保卫战》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《北海：依海而生，因海而兴，向海图强》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《通边达海 防东铁路正式通车运营》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6"/>
                <w:kern w:val="0"/>
                <w:sz w:val="28"/>
                <w:szCs w:val="28"/>
              </w:rPr>
              <w:t>防城港市广播电视台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防城港市文化广电体育和旅游局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《“首席”精准把脉 开出“治理良方”》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梧州广播电视台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梧州市文化广电体育和旅游局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《30.4吨贵港产金针菇首次出口越南》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《梦想何以“平地”起》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《“柳江造”除雪车“硬核”抢占国内外市场》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柳江区文化广电和旅游局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《合浦：制陶技艺进校园 传承优秀传统文化》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合浦县融媒体中心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北海市旅游文体局（广播电视局）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合浦县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  <w:t>文体广电旅游局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《中国龙邦—越南茶岭国际性口岸正式开通》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靖西融媒体中心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靖西市文化体育广电和旅游局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《马山：聚集种子“芯片”做大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农业产业》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马山县融媒体中心 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马山县文化广电体育和旅游局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《融水苗绣：背着娃 绣着花 养着家》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融水县融媒体中心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融水苗族自治文化体育广电和旅游局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《桂平市：小龙虾入住“空调房” 反季培育争抢市场红利》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spacing w:line="300" w:lineRule="exact"/>
              <w:jc w:val="center"/>
              <w:outlineLvl w:val="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桂平市文化广电体育和旅游局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8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二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自治区级优秀广播电视创新创优节目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《二十大词条》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《“如果汉字会说话”特别节目——节气系列特辑》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《为人民创作，为时代放歌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——致敬一代“刘三姐”黄婉秋》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《“雷锋精神我传承，青春闪耀新时代”大型直播节目》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6"/>
                <w:kern w:val="0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《新农人 新征程——“乡村振兴新农人”2023新春走基层特别节目》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《“八桂新风行”文明校园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系列节目——我是接班人》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《郑志明：从普通钳工到大国工匠》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《930量子极客》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《“牢记嘱托启新篇”三地融媒体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联播特别节目》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《全民阅读 主播领读 第四季》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桂林广播电视台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桂林市文化广电和旅游局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《成长密码》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陆川县融媒体中心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玉林市文化广电体育和旅游局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陆川县文体广电和旅游局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《广西二十四节气原创系列主题曲MV》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《桂有技能·挑战无限》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《24节气·钦州》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钦州新闻传媒中心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钦州市文化广电体育和旅游局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《德保：“互联网+医疗”让医护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服务延续到千家万户》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德保县融媒体中心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德保县文化体育广电和旅游局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《广西德保：一针一线 慢摇时光》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德保县融媒体中心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百色市文化广电和旅游局</w:t>
            </w:r>
          </w:p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德保县文化体育广电和旅游局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《从这里出发》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pacing w:val="-20"/>
                <w:kern w:val="0"/>
                <w:sz w:val="28"/>
                <w:szCs w:val="28"/>
              </w:rPr>
              <w:t>《广西故事</w:t>
            </w: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</w:rPr>
              <w:t>•</w:t>
            </w:r>
            <w:r>
              <w:rPr>
                <w:rFonts w:ascii="仿宋_GB2312" w:hAnsi="仿宋" w:eastAsia="仿宋_GB2312" w:cs="仿宋"/>
                <w:spacing w:val="-20"/>
                <w:kern w:val="0"/>
                <w:sz w:val="28"/>
                <w:szCs w:val="28"/>
              </w:rPr>
              <w:t>追寻</w:t>
            </w:r>
            <w:r>
              <w:rPr>
                <w:rFonts w:hint="eastAsia" w:ascii="仿宋_GB2312" w:hAnsi="仿宋" w:eastAsia="仿宋_GB2312" w:cs="仿宋"/>
                <w:spacing w:val="-20"/>
                <w:kern w:val="0"/>
                <w:sz w:val="28"/>
                <w:szCs w:val="28"/>
              </w:rPr>
              <w:t>——</w:t>
            </w:r>
            <w:r>
              <w:rPr>
                <w:rFonts w:ascii="仿宋_GB2312" w:hAnsi="仿宋" w:eastAsia="仿宋_GB2312" w:cs="仿宋"/>
                <w:spacing w:val="-20"/>
                <w:kern w:val="0"/>
                <w:sz w:val="28"/>
                <w:szCs w:val="28"/>
              </w:rPr>
              <w:t>弘扬伟大建党精神》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《山与海的交响——贵南高铁全线</w:t>
            </w:r>
          </w:p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开通特别节目》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南宁市文化广电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>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《“扬文明家风  建清廉家庭”2023年家风家训暨最美军人故事分享会特别节目》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贺州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>市广播电视台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贺州市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>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《开海特别报道：8月16日，北海有场“开海”大戏在等你！》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北海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>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6"/>
                <w:kern w:val="0"/>
                <w:sz w:val="28"/>
                <w:szCs w:val="28"/>
              </w:rPr>
              <w:t>北海市</w:t>
            </w:r>
            <w:r>
              <w:rPr>
                <w:rFonts w:ascii="仿宋_GB2312" w:hAnsi="仿宋" w:eastAsia="仿宋_GB2312" w:cs="仿宋"/>
                <w:spacing w:val="-6"/>
                <w:kern w:val="0"/>
                <w:sz w:val="28"/>
                <w:szCs w:val="28"/>
              </w:rPr>
              <w:t>旅游文体局（</w:t>
            </w:r>
            <w:r>
              <w:rPr>
                <w:rFonts w:hint="eastAsia" w:ascii="仿宋_GB2312" w:hAnsi="仿宋" w:eastAsia="仿宋_GB2312" w:cs="仿宋"/>
                <w:spacing w:val="-6"/>
                <w:kern w:val="0"/>
                <w:sz w:val="28"/>
                <w:szCs w:val="28"/>
              </w:rPr>
              <w:t>广播</w:t>
            </w:r>
            <w:r>
              <w:rPr>
                <w:rFonts w:ascii="仿宋_GB2312" w:hAnsi="仿宋" w:eastAsia="仿宋_GB2312" w:cs="仿宋"/>
                <w:spacing w:val="-6"/>
                <w:kern w:val="0"/>
                <w:sz w:val="28"/>
                <w:szCs w:val="28"/>
              </w:rPr>
              <w:t>电视</w:t>
            </w:r>
            <w:r>
              <w:rPr>
                <w:rFonts w:hint="eastAsia" w:ascii="仿宋_GB2312" w:hAnsi="仿宋" w:eastAsia="仿宋_GB2312" w:cs="仿宋"/>
                <w:spacing w:val="-6"/>
                <w:kern w:val="0"/>
                <w:sz w:val="28"/>
                <w:szCs w:val="28"/>
              </w:rPr>
              <w:t>局</w:t>
            </w:r>
            <w:r>
              <w:rPr>
                <w:rFonts w:ascii="仿宋_GB2312" w:hAnsi="仿宋" w:eastAsia="仿宋_GB2312" w:cs="仿宋"/>
                <w:spacing w:val="-6"/>
                <w:kern w:val="0"/>
                <w:sz w:val="28"/>
                <w:szCs w:val="28"/>
              </w:rPr>
              <w:t>）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《崇左正青春》崇左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桂林双城连线“世遗之旅”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《崇左正青春》崇左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来宾双城连线“甜蜜之旅”</w:t>
            </w:r>
          </w:p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《崇左正青春》崇左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防城港双城连线“边贸之旅”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崇左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>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6"/>
                <w:kern w:val="0"/>
                <w:sz w:val="28"/>
                <w:szCs w:val="28"/>
              </w:rPr>
              <w:t>《道德模范“码”上学——</w:t>
            </w:r>
            <w:r>
              <w:rPr>
                <w:rFonts w:ascii="仿宋_GB2312" w:hAnsi="仿宋" w:eastAsia="仿宋_GB2312" w:cs="仿宋"/>
                <w:spacing w:val="-6"/>
                <w:kern w:val="0"/>
                <w:sz w:val="28"/>
                <w:szCs w:val="28"/>
              </w:rPr>
              <w:t>“独臂侠”廖木森：一只手也能撑起一片天</w:t>
            </w:r>
            <w:r>
              <w:rPr>
                <w:rFonts w:hint="eastAsia" w:ascii="仿宋_GB2312" w:hAnsi="仿宋" w:eastAsia="仿宋_GB2312" w:cs="仿宋"/>
                <w:spacing w:val="-6"/>
                <w:kern w:val="0"/>
                <w:sz w:val="28"/>
                <w:szCs w:val="28"/>
              </w:rPr>
              <w:t>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岑溪市广播电视台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梧州市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>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《第二十二届“汉语桥”世界大学生中文比赛总决赛》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1"/>
                <w:kern w:val="0"/>
                <w:sz w:val="28"/>
                <w:szCs w:val="28"/>
              </w:rPr>
              <w:t>《二十四节气原创系列主题曲〈立冬〉》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7"/>
                <w:kern w:val="0"/>
                <w:sz w:val="28"/>
                <w:szCs w:val="28"/>
              </w:rPr>
              <w:t>《丝路潮——扬帆海丝路 共绘新画卷》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0"/>
                <w:kern w:val="0"/>
                <w:sz w:val="28"/>
                <w:szCs w:val="28"/>
              </w:rPr>
              <w:t>《大瑶山飞出的金凤凰——李果果》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4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《在南丹》系列节目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南丹县融媒体中心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南丹县文化广电体育和旅游局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《手作之美 指尖传承》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岑溪市融媒体中心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梧州市文化广电体育和旅游局</w:t>
            </w:r>
          </w:p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岑溪市文化广电体育和旅游局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8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自治区级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《我的滚烫勋章》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《一米阳光》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天等县融媒体中心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天等县文化广电体育和旅游局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《探秘 坡结岩口古茶》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天峨县融媒体中心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28"/>
              </w:rPr>
              <w:t>天峨县文化广电体育和旅游局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《夕阳无限好》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《我与家乡共成长》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《瑶山茶“路”》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40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2200</w:t>
            </w:r>
          </w:p>
        </w:tc>
      </w:tr>
    </w:tbl>
    <w:p>
      <w:pPr>
        <w:spacing w:line="300" w:lineRule="exact"/>
        <w:jc w:val="center"/>
        <w:rPr>
          <w:rFonts w:ascii="仿宋_GB2312" w:hAnsi="楷体" w:eastAsia="仿宋_GB2312" w:cs="Times New Roman"/>
          <w:sz w:val="28"/>
          <w:szCs w:val="28"/>
        </w:rPr>
      </w:pPr>
    </w:p>
    <w:p>
      <w:pPr>
        <w:spacing w:before="240" w:after="120"/>
        <w:outlineLvl w:val="0"/>
      </w:pPr>
      <w:r>
        <w:rPr>
          <w:rFonts w:hint="eastAsia" w:ascii="黑体" w:hAnsi="黑体" w:eastAsia="黑体" w:cs="黑体"/>
          <w:bCs/>
          <w:sz w:val="32"/>
          <w:szCs w:val="32"/>
        </w:rPr>
        <w:t>此项合计：249000元（人民币贰拾肆万玖仟圆整）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6E407"/>
    <w:multiLevelType w:val="singleLevel"/>
    <w:tmpl w:val="5C76E40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736E246B"/>
    <w:multiLevelType w:val="multilevel"/>
    <w:tmpl w:val="736E246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32407E6C"/>
    <w:rsid w:val="3240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2024-05-07T10:56:00Z</dcterms:created>
  <dc:creator>MT</dc:creator>
  <cp:lastModifiedBy>MT</cp:lastModifiedBy>
  <dcterms:modified xsi:type="dcterms:W3CDTF">2024-05-07T10:56:48Z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989346C2CF3A47B1A2F71A7C72CAF2E1_11</vt:lpwstr>
  </property>
</Properties>
</file>