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left="40"/>
        <w:rPr>
          <w:rFonts w:hint="eastAsia" w:ascii="黑体" w:hAnsi="黑体" w:eastAsia="黑体"/>
          <w:sz w:val="32"/>
          <w:szCs w:val="32"/>
        </w:rPr>
      </w:pPr>
      <w:r>
        <w:rPr>
          <w:rFonts w:hint="eastAsia" w:ascii="黑体" w:hAnsi="黑体" w:eastAsia="黑体"/>
          <w:sz w:val="32"/>
          <w:szCs w:val="32"/>
        </w:rPr>
        <w:t>附件6</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新宋体" w:eastAsia="方正小标宋简体"/>
          <w:spacing w:val="-4"/>
          <w:sz w:val="44"/>
          <w:szCs w:val="44"/>
        </w:rPr>
      </w:pPr>
      <w:r>
        <w:rPr>
          <w:rFonts w:hint="eastAsia" w:ascii="方正小标宋简体" w:hAnsi="新宋体" w:eastAsia="方正小标宋简体"/>
          <w:spacing w:val="-4"/>
          <w:sz w:val="44"/>
          <w:szCs w:val="44"/>
        </w:rPr>
        <w:t>广西广播电视和网络视听优秀作品推选</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新宋体" w:eastAsia="方正小标宋简体"/>
          <w:spacing w:val="-4"/>
          <w:sz w:val="44"/>
          <w:szCs w:val="44"/>
        </w:rPr>
      </w:pPr>
      <w:r>
        <w:rPr>
          <w:rFonts w:hint="eastAsia" w:ascii="方正小标宋简体" w:hAnsi="新宋体" w:eastAsia="方正小标宋简体"/>
          <w:spacing w:val="-4"/>
          <w:sz w:val="44"/>
          <w:szCs w:val="44"/>
        </w:rPr>
        <w:t>诚信参评承诺书</w:t>
      </w:r>
    </w:p>
    <w:p>
      <w:pPr>
        <w:spacing w:line="520" w:lineRule="exact"/>
        <w:ind w:firstLine="640" w:firstLineChars="200"/>
        <w:rPr>
          <w:rFonts w:hint="eastAsia" w:ascii="仿宋_GB2312" w:hAnsi="Times New Roman" w:eastAsia="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我单位就参评本年度广西广播电视和网络视听优秀作品推选作如下承诺：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广西广播电视和网络视听优秀作品推选办法》和有关通知要求组织作品评选。对申报的作品以及推荐表等材料，认真审核把关。相关作品内容和材料均已经过作者（主创人员）和编辑的确认，均符合参评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如违反上述承诺，我单位愿根据广西广播电视和网络视听优秀作品推选有关处罚规定承担全部责任，接受广西广电与网络视听协会对我单位，以及相关责任人、作者（主创人员）和编辑的处罚。</w:t>
      </w:r>
    </w:p>
    <w:p>
      <w:pPr>
        <w:spacing w:line="520" w:lineRule="exact"/>
        <w:ind w:left="3362"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承诺人（签名）</w:t>
      </w:r>
    </w:p>
    <w:p>
      <w:pPr>
        <w:spacing w:line="520" w:lineRule="exact"/>
        <w:ind w:firstLine="640" w:firstLineChars="200"/>
        <w:jc w:val="righ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（报送单位主管领导签字并加盖公章）</w:t>
      </w:r>
    </w:p>
    <w:p>
      <w:pPr>
        <w:spacing w:line="560" w:lineRule="exact"/>
        <w:ind w:firstLine="960" w:firstLineChars="300"/>
        <w:jc w:val="center"/>
      </w:pP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月</w:t>
      </w: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NTk5MTA5MzJlZjljNzNjNTBjZTc5NjZkMDk1MzcifQ=="/>
  </w:docVars>
  <w:rsids>
    <w:rsidRoot w:val="4860201D"/>
    <w:rsid w:val="48602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Cs w:val="24"/>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2024-02-02T02:41:00Z</dcterms:created>
  <dc:creator>Administrator</dc:creator>
  <cp:lastModifiedBy>Administrator</cp:lastModifiedBy>
  <dcterms:modified xsi:type="dcterms:W3CDTF">2024-02-02T02:42:15Z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8F7B2D7A997047AAA5188D7CE6877981_11</vt:lpwstr>
  </property>
</Properties>
</file>