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3年度报送国家广播电视总局优秀广播电视作品及扶持资金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160"/>
        <w:gridCol w:w="2539"/>
        <w:gridCol w:w="369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98" w:type="dxa"/>
            <w:gridSpan w:val="5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</w:t>
            </w:r>
            <w:r>
              <w:rPr>
                <w:rFonts w:ascii="黑体" w:hAnsi="黑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报送国家广播电视总局优秀广播电视</w:t>
            </w:r>
            <w:r>
              <w:rPr>
                <w:rFonts w:ascii="黑体" w:hAnsi="黑体" w:eastAsia="黑体"/>
                <w:sz w:val="32"/>
                <w:szCs w:val="32"/>
              </w:rPr>
              <w:t>新闻作品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8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《植树研学等一日研学产品陆续上市 教育专家：警惕“一日游”穿上研学“马甲”》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《我的青春我的村》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《仰望星空的奋斗者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广西大学天文团队取得世界级成果背后》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《【纪念“永远的刘三姐”黄婉秋】漓江涌泪送“歌仙” 三姐文化永传承》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《我国首套海洋哺乳动物水下声学实时监测系统在北海建成投用  开启科学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监测调查新模式》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北海广播电视台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《南宁: 物管服务差  没有业委会业主也能换物业？》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《我为家乡争口“气”》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《我是党员！连续5年请环卫工人吃饭的新疆“古丽”有了新身份》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《百色首例认购碳汇替代修复生态案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今日宣判被告自愿认购碳汇》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百色市广播电视台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百色市文化广电体育和旅游局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《乡村夜市，点亮人间烟火气》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平南县融媒体中心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贵港市文化广电体育和旅游局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平南县文化广电体育和旅游局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《生态保护避免政绩观错位，要有“功成不必在我”的境界》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《我国首个跨境智慧口岸项目开工建设》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《【坐着高铁看中国·贵南高铁行】新闻特写：喜讯传北京 毛南山乡通高铁了》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《大道同行 丝路共鸣》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《一条爆款视频遭网友频频质疑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记者探访还原真相》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柳州市文化广电和旅游局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《跨越山海的精神传承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追寻美国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飞虎队的广西记忆》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《总书记来到我身边》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《大山里唱响民族团结的乐章》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巴马瑶族自治县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融媒体中心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河池市文化广电体育和旅游局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w w:val="85"/>
                <w:sz w:val="28"/>
                <w:szCs w:val="28"/>
              </w:rPr>
              <w:t>巴马瑶族自治县文化广电体育和旅游局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《凭祥：跨境电商+直播带货 助力国货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走出国门》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凭祥市融媒体中心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崇左市文化和旅游局（广播电视局）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凭祥市文化旅游和体育广电局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98" w:type="dxa"/>
            <w:gridSpan w:val="5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</w:t>
            </w:r>
            <w:r>
              <w:rPr>
                <w:rFonts w:ascii="黑体" w:hAnsi="黑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报送国家广播电视总局广播电视创新创优节目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8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《“新闻时刻”特别节目：告别与传承》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广播剧《牵手走在阳光里》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《我们的新征程》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《春天的旋律·2023》跨国春节特别节目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《“乡”见南宁》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《小康之声》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《唱响二十大 热词看中国》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梧州市广播电视台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梧州市文化广电体育和旅游局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《新民歌大会》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《乡村振兴新农人》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《合浦：人工增殖海草  修复海洋生态》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合浦县融媒体中心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北海市旅游文体局（广播电视局）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合浦县文体广电旅游局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《国歌 长城》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广播剧《湘江边上》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《勋章》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《民族文化•寻声而动》系列特别节目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《姑苏古韵》《彩云追月》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《山海相牵 大道同行</w:t>
            </w: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28"/>
                <w:szCs w:val="28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“一带一路”这十年》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《跟着〈永乐大典〉走读广西</w:t>
            </w:r>
            <w:r>
              <w:rPr>
                <w:rFonts w:hint="eastAsia" w:ascii="方正小标宋简体" w:hAnsi="方正小标宋简体" w:eastAsia="方正小标宋简体" w:cs="方正小标宋简体"/>
                <w:spacing w:val="-11"/>
                <w:sz w:val="28"/>
                <w:szCs w:val="28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“古韵苍梧”》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《声声回响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专访广西首位茅盾文学奖作家东西》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《民族文化•寻声而动》系列特别节目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（《带我到山顶》《鸿雁归处》上下集）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《水果自由》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《〈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遇见好书〉之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你将如何去唐朝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” 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三、报送国家广播电视总局优秀国产电视纪录片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《千年铜鼓》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《民族文化 广西民间乐器》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《我是阿靖zi》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《春满园》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《“医”路守护》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《四时六堡》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自治区广电局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《中山路记忆》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《那坡感驮岩》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《春满八桂 福兔呈祥》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《智行未来》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《永恒的朋友》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《北纬22度—探秘望天树》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《百岁“扫帚爷爷”慈善助学！》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《广西故事·追寻—弘扬伟大建党精神》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《广西剿匪纪事》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《鸟导》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《大道同行》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《广西故事—临桂词派 文坛绝响》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《古韵悠长纸之魅》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四、报送国家广播电视总局优秀少儿节目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6"/>
                <w:lang w:val="en-US" w:eastAsia="zh-CN"/>
              </w:rPr>
              <w:t>2022年度评选，2023年报送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《达依的365夜》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《我是小小石榴籽》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《非同小可》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《成长校园》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河池市广播电视台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8"/>
                <w:szCs w:val="28"/>
              </w:rPr>
              <w:t>河池市文化广电体育和旅游局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《2022广西“新时代好少年”先进事迹发布会》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《学习中国字 说好普通话》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《钦州好少年-快乐体验行》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</w:rPr>
              <w:t>钦州新闻传媒中心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</w:rPr>
              <w:t>钦州市文化广电体育和旅游局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《百色新时代》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1"/>
                <w:sz w:val="28"/>
                <w:szCs w:val="28"/>
              </w:rPr>
              <w:t>百色市文化广电体育和旅游局</w:t>
            </w:r>
          </w:p>
        </w:tc>
        <w:tc>
          <w:tcPr>
            <w:tcW w:w="171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五、报送国家广播电视总局优秀电视动画片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《文秀姐姐》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广西千年传说影视传媒股份有限公司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《橙皮兔之火锅岛》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广西冒险王国文化科技有限公司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《壮壮美美乡村奇遇记》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10000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ascii="宋体" w:hAnsi="宋体"/>
        <w:sz w:val="28"/>
        <w:szCs w:val="28"/>
        <w:lang w:val="zh-CN"/>
      </w:rPr>
    </w:pPr>
    <w:r>
      <w:rPr>
        <w:rFonts w:ascii="仿宋_GB2312" w:hAnsi="Times New Roman" w:eastAsia="仿宋_GB2312"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- 25 -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ATlBw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RZPAmRWGGn76/u3049fp&#10;51c2jfZ0zheUdecoL/SvoI+pUap3tyA/e2bhphF2p64RoWuUqIheepndezrg+Aiy7d5CRXXEPkAC&#10;6ms0EZDcYIROrTleWqP6wCQdLubP8/mCM0lXs3m+yBeRWyaK8bFDH14rMCwGJUfqfAIXh1sfhtQx&#10;JdaysNFtm7rf2r8OCDOeJPKR78A89Nv+bMYWqiPJQBiGib4SBQ3gF846GqSSW/o3nLVvLBkRZ24M&#10;cAy2YyCspIclD5wN4U0YZnPvUO8awh2tviazNjoJia4OHM4saTSSFecxjrN3f5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9kx90QAAAAMBAAAPAAAAAAAAAAEAIAAAACIAAABkcnMvZG93&#10;bnJldi54bWxQSwECFAAUAAAACACHTuJANVQE5Q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/>
                        <w:sz w:val="32"/>
                        <w:szCs w:val="32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- 25 -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6258A"/>
    <w:multiLevelType w:val="singleLevel"/>
    <w:tmpl w:val="2D46258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50550E70"/>
    <w:multiLevelType w:val="singleLevel"/>
    <w:tmpl w:val="50550E7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6990436D"/>
    <w:rsid w:val="6990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99"/>
    <w:pPr>
      <w:widowControl w:val="0"/>
      <w:spacing w:before="240" w:after="120"/>
      <w:jc w:val="center"/>
      <w:outlineLvl w:val="0"/>
    </w:pPr>
    <w:rPr>
      <w:rFonts w:ascii="等线" w:hAnsi="等线" w:eastAsia="等线" w:cs="Times New Roman"/>
      <w:b/>
      <w:kern w:val="2"/>
      <w:sz w:val="32"/>
      <w:szCs w:val="22"/>
      <w:lang w:val="en-US" w:eastAsia="zh-CN" w:bidi="ar-SA"/>
    </w:rPr>
  </w:style>
  <w:style w:type="paragraph" w:styleId="3">
    <w:name w:val="Title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仿宋_GB2312" w:cs="Times New Roman"/>
      <w:b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2024-06-05T04:02:00Z</dcterms:created>
  <dc:creator>MT</dc:creator>
  <cp:lastModifiedBy>MT</cp:lastModifiedBy>
  <dcterms:modified xsi:type="dcterms:W3CDTF">2024-06-05T04:02:58Z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1AA9FEBD2D604E7DA527A199DAF1FB57_11</vt:lpwstr>
  </property>
</Properties>
</file>