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4AFE7">
      <w:pPr>
        <w:adjustRightInd w:val="0"/>
        <w:snapToGrid w:val="0"/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附件13</w:t>
      </w:r>
    </w:p>
    <w:p w14:paraId="2320896D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p w14:paraId="18AB0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0"/>
        </w:rPr>
        <w:t>广播电视报作品报送数额</w:t>
      </w:r>
    </w:p>
    <w:bookmarkEnd w:id="0"/>
    <w:p w14:paraId="14155050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46"/>
        <w:gridCol w:w="1796"/>
        <w:gridCol w:w="1905"/>
        <w:gridCol w:w="1576"/>
        <w:gridCol w:w="1401"/>
        <w:gridCol w:w="1820"/>
        <w:gridCol w:w="1542"/>
        <w:gridCol w:w="968"/>
      </w:tblGrid>
      <w:tr w14:paraId="1EC9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3A023507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righ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项  目</w:t>
            </w:r>
          </w:p>
          <w:p w14:paraId="065366A4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  <w:p w14:paraId="6F8FF39F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lef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单  位</w:t>
            </w:r>
          </w:p>
        </w:tc>
        <w:tc>
          <w:tcPr>
            <w:tcW w:w="10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28D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  <w:t>作    品    体    裁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180F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小计</w:t>
            </w:r>
          </w:p>
        </w:tc>
      </w:tr>
      <w:tr w14:paraId="6214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9EE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C02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  <w:t>评 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F91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  <w:t>通讯（含专访）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233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  <w:t>版 面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830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  <w:t>标题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96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  <w:t>新闻照片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49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  <w:t>副刊作品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AE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</w:tc>
      </w:tr>
      <w:tr w14:paraId="5D76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A91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广西广播电视报</w:t>
            </w:r>
          </w:p>
        </w:tc>
        <w:tc>
          <w:tcPr>
            <w:tcW w:w="3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6BA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09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CDC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F6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</w:t>
            </w:r>
          </w:p>
        </w:tc>
      </w:tr>
      <w:tr w14:paraId="7E03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4DB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南宁广播电视报</w:t>
            </w:r>
          </w:p>
        </w:tc>
        <w:tc>
          <w:tcPr>
            <w:tcW w:w="3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88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CCB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A8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7B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</w:tr>
      <w:tr w14:paraId="3D5C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2A1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柳州广播电视报</w:t>
            </w:r>
          </w:p>
        </w:tc>
        <w:tc>
          <w:tcPr>
            <w:tcW w:w="3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6DE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BF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50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85E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6E65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AA50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玉林广播电视报</w:t>
            </w:r>
          </w:p>
        </w:tc>
        <w:tc>
          <w:tcPr>
            <w:tcW w:w="3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38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2A3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46B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7C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333B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93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合计</w:t>
            </w:r>
          </w:p>
        </w:tc>
        <w:tc>
          <w:tcPr>
            <w:tcW w:w="3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5E9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524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803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1F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18</w:t>
            </w:r>
          </w:p>
        </w:tc>
      </w:tr>
    </w:tbl>
    <w:p w14:paraId="211290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176EC"/>
    <w:rsid w:val="0ED1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2026-01-19T09:14:00Z</dcterms:created>
  <dc:creator>MT</dc:creator>
  <cp:lastModifiedBy>MT</cp:lastModifiedBy>
  <dcterms:modified xsi:type="dcterms:W3CDTF">2026-01-19T09:14:49Z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AE75539F68AE44D5B4270136EBAFC926_11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