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766" w:rsidRPr="00587AAA" w:rsidRDefault="000921AC" w:rsidP="00A50649">
      <w:pPr>
        <w:adjustRightInd w:val="0"/>
        <w:snapToGrid w:val="0"/>
        <w:spacing w:line="570" w:lineRule="exact"/>
        <w:jc w:val="center"/>
        <w:rPr>
          <w:rFonts w:ascii="方正小标宋_GBK" w:eastAsia="方正小标宋_GBK" w:hAnsi="宋体"/>
          <w:color w:val="000000"/>
          <w:sz w:val="44"/>
          <w:szCs w:val="44"/>
        </w:rPr>
      </w:pPr>
      <w:r w:rsidRPr="00587AAA">
        <w:rPr>
          <w:rFonts w:ascii="方正小标宋_GBK" w:eastAsia="方正小标宋_GBK" w:hAnsi="宋体" w:hint="eastAsia"/>
          <w:color w:val="000000"/>
          <w:sz w:val="44"/>
          <w:szCs w:val="44"/>
        </w:rPr>
        <w:t>广西壮族自治区广播电视局机关服务中心</w:t>
      </w:r>
    </w:p>
    <w:p w:rsidR="005B3766" w:rsidRPr="00587AAA" w:rsidRDefault="00037261" w:rsidP="00587AAA">
      <w:pPr>
        <w:adjustRightInd w:val="0"/>
        <w:snapToGrid w:val="0"/>
        <w:spacing w:line="570" w:lineRule="exact"/>
        <w:jc w:val="center"/>
        <w:rPr>
          <w:rFonts w:ascii="方正小标宋_GBK" w:eastAsia="方正小标宋_GBK" w:hAnsi="宋体"/>
          <w:color w:val="000000"/>
          <w:sz w:val="44"/>
          <w:szCs w:val="44"/>
        </w:rPr>
      </w:pPr>
      <w:r w:rsidRPr="00587AAA">
        <w:rPr>
          <w:rFonts w:ascii="方正小标宋_GBK" w:eastAsia="方正小标宋_GBK" w:hAnsi="宋体" w:hint="eastAsia"/>
          <w:color w:val="000000"/>
          <w:sz w:val="44"/>
          <w:szCs w:val="44"/>
        </w:rPr>
        <w:t>2023</w:t>
      </w:r>
      <w:r w:rsidR="000921AC" w:rsidRPr="00587AAA">
        <w:rPr>
          <w:rFonts w:ascii="方正小标宋_GBK" w:eastAsia="方正小标宋_GBK" w:hAnsi="宋体" w:hint="eastAsia"/>
          <w:color w:val="000000"/>
          <w:sz w:val="44"/>
          <w:szCs w:val="44"/>
        </w:rPr>
        <w:t>年单位预算公开</w:t>
      </w:r>
    </w:p>
    <w:p w:rsidR="005B3766" w:rsidRPr="00A50649" w:rsidRDefault="005B3766">
      <w:pPr>
        <w:adjustRightInd w:val="0"/>
        <w:snapToGrid w:val="0"/>
        <w:spacing w:line="600" w:lineRule="exact"/>
        <w:ind w:rightChars="-104" w:right="-333"/>
        <w:jc w:val="center"/>
        <w:rPr>
          <w:rFonts w:ascii="FZXiaoBiaoSong-B05S" w:eastAsia="FZXiaoBiaoSong-B05S" w:hAnsi="宋体"/>
          <w:bCs/>
          <w:szCs w:val="32"/>
        </w:rPr>
      </w:pPr>
    </w:p>
    <w:p w:rsidR="005B3766" w:rsidRPr="00A50649" w:rsidRDefault="000921AC">
      <w:pPr>
        <w:adjustRightInd w:val="0"/>
        <w:snapToGrid w:val="0"/>
        <w:spacing w:line="600" w:lineRule="exact"/>
        <w:ind w:rightChars="-104" w:right="-333"/>
        <w:jc w:val="center"/>
        <w:rPr>
          <w:rFonts w:ascii="FZXiaoBiaoSong-B05S" w:eastAsia="FZXiaoBiaoSong-B05S" w:hAnsi="宋体"/>
          <w:bCs/>
          <w:sz w:val="44"/>
          <w:szCs w:val="44"/>
        </w:rPr>
      </w:pPr>
      <w:r w:rsidRPr="00A50649">
        <w:rPr>
          <w:rFonts w:ascii="FZXiaoBiaoSong-B05S" w:eastAsia="FZXiaoBiaoSong-B05S" w:hAnsi="宋体" w:hint="eastAsia"/>
          <w:bCs/>
          <w:sz w:val="44"/>
          <w:szCs w:val="44"/>
        </w:rPr>
        <w:t>目  录</w:t>
      </w:r>
    </w:p>
    <w:p w:rsidR="005B3766" w:rsidRPr="00740094" w:rsidRDefault="005B3766">
      <w:pPr>
        <w:adjustRightInd w:val="0"/>
        <w:snapToGrid w:val="0"/>
        <w:spacing w:line="600" w:lineRule="exact"/>
        <w:ind w:rightChars="-104" w:right="-333" w:firstLineChars="200" w:firstLine="640"/>
        <w:rPr>
          <w:rFonts w:asciiTheme="minorEastAsia" w:eastAsiaTheme="minorEastAsia" w:hAnsiTheme="minorEastAsia"/>
          <w:bCs/>
          <w:szCs w:val="32"/>
        </w:rPr>
      </w:pPr>
    </w:p>
    <w:p w:rsidR="005B3766" w:rsidRPr="002F65E4" w:rsidRDefault="000921AC">
      <w:pPr>
        <w:adjustRightInd w:val="0"/>
        <w:snapToGrid w:val="0"/>
        <w:spacing w:line="600" w:lineRule="exact"/>
        <w:ind w:rightChars="-104" w:right="-333" w:firstLineChars="200" w:firstLine="640"/>
        <w:rPr>
          <w:rFonts w:ascii="黑体" w:eastAsia="黑体" w:hAnsi="黑体"/>
          <w:bCs/>
          <w:szCs w:val="32"/>
        </w:rPr>
      </w:pPr>
      <w:r w:rsidRPr="002F65E4">
        <w:rPr>
          <w:rFonts w:ascii="黑体" w:eastAsia="黑体" w:hAnsi="黑体" w:hint="eastAsia"/>
          <w:bCs/>
          <w:szCs w:val="32"/>
        </w:rPr>
        <w:t>第一部分：单位概况</w:t>
      </w:r>
    </w:p>
    <w:p w:rsidR="00D03609" w:rsidRPr="00EC3BF4" w:rsidRDefault="00D03609" w:rsidP="00D03609">
      <w:pPr>
        <w:adjustRightInd w:val="0"/>
        <w:snapToGrid w:val="0"/>
        <w:spacing w:line="560" w:lineRule="exact"/>
        <w:ind w:firstLineChars="200" w:firstLine="640"/>
        <w:textAlignment w:val="baseline"/>
        <w:rPr>
          <w:rFonts w:ascii="仿宋_GB2312" w:hAnsi="黑体" w:hint="eastAsia"/>
          <w:snapToGrid w:val="0"/>
          <w:color w:val="000000"/>
          <w:szCs w:val="32"/>
        </w:rPr>
      </w:pPr>
      <w:r w:rsidRPr="00EC3BF4">
        <w:rPr>
          <w:rFonts w:ascii="仿宋_GB2312" w:hAnsi="黑体" w:hint="eastAsia"/>
          <w:snapToGrid w:val="0"/>
          <w:color w:val="000000"/>
          <w:szCs w:val="32"/>
        </w:rPr>
        <w:t>一、</w:t>
      </w:r>
      <w:r w:rsidR="009541E0">
        <w:rPr>
          <w:rFonts w:ascii="仿宋_GB2312" w:hAnsi="黑体" w:hint="eastAsia"/>
          <w:snapToGrid w:val="0"/>
          <w:color w:val="000000"/>
          <w:szCs w:val="32"/>
        </w:rPr>
        <w:t>单位</w:t>
      </w:r>
      <w:r w:rsidRPr="00EC3BF4">
        <w:rPr>
          <w:rFonts w:ascii="仿宋_GB2312" w:hAnsi="黑体" w:hint="eastAsia"/>
          <w:snapToGrid w:val="0"/>
          <w:color w:val="000000"/>
          <w:szCs w:val="32"/>
        </w:rPr>
        <w:t>主要职能</w:t>
      </w:r>
    </w:p>
    <w:p w:rsidR="005B3766" w:rsidRPr="00EC3BF4" w:rsidRDefault="00D03609" w:rsidP="00EC3BF4">
      <w:pPr>
        <w:adjustRightInd w:val="0"/>
        <w:snapToGrid w:val="0"/>
        <w:spacing w:line="560" w:lineRule="exact"/>
        <w:ind w:firstLineChars="200" w:firstLine="640"/>
        <w:textAlignment w:val="baseline"/>
        <w:rPr>
          <w:rFonts w:ascii="仿宋_GB2312" w:hAnsi="黑体"/>
          <w:snapToGrid w:val="0"/>
          <w:color w:val="000000"/>
          <w:szCs w:val="32"/>
        </w:rPr>
      </w:pPr>
      <w:r w:rsidRPr="00EC3BF4">
        <w:rPr>
          <w:rFonts w:ascii="仿宋_GB2312" w:hAnsi="黑体" w:hint="eastAsia"/>
          <w:snapToGrid w:val="0"/>
          <w:color w:val="000000"/>
          <w:szCs w:val="32"/>
        </w:rPr>
        <w:t>二、机构设置情况</w:t>
      </w:r>
    </w:p>
    <w:p w:rsidR="005B3766" w:rsidRPr="002F65E4" w:rsidRDefault="000921AC" w:rsidP="00E02C88">
      <w:pPr>
        <w:adjustRightInd w:val="0"/>
        <w:snapToGrid w:val="0"/>
        <w:spacing w:line="600" w:lineRule="exact"/>
        <w:ind w:rightChars="-104" w:right="-333" w:firstLineChars="200" w:firstLine="640"/>
        <w:rPr>
          <w:rFonts w:ascii="黑体" w:eastAsia="黑体" w:hAnsi="黑体"/>
          <w:bCs/>
          <w:szCs w:val="32"/>
        </w:rPr>
      </w:pPr>
      <w:r w:rsidRPr="002F65E4">
        <w:rPr>
          <w:rFonts w:ascii="黑体" w:eastAsia="黑体" w:hAnsi="黑体" w:hint="eastAsia"/>
          <w:szCs w:val="32"/>
        </w:rPr>
        <w:t>第二部分：广西壮族自治区广播电视局机关服务中心</w:t>
      </w:r>
      <w:r w:rsidR="00037261" w:rsidRPr="002F65E4">
        <w:rPr>
          <w:rFonts w:ascii="黑体" w:eastAsia="黑体" w:hAnsi="黑体" w:hint="eastAsia"/>
          <w:szCs w:val="32"/>
        </w:rPr>
        <w:t>2023</w:t>
      </w:r>
      <w:r w:rsidRPr="002F65E4">
        <w:rPr>
          <w:rFonts w:ascii="黑体" w:eastAsia="黑体" w:hAnsi="黑体" w:hint="eastAsia"/>
          <w:szCs w:val="32"/>
        </w:rPr>
        <w:t>年单位预算情况说明</w:t>
      </w:r>
    </w:p>
    <w:p w:rsidR="00D03609" w:rsidRPr="00EC3BF4" w:rsidRDefault="00D03609" w:rsidP="00D03609">
      <w:pPr>
        <w:adjustRightInd w:val="0"/>
        <w:snapToGrid w:val="0"/>
        <w:spacing w:line="560" w:lineRule="exact"/>
        <w:ind w:firstLineChars="200" w:firstLine="640"/>
        <w:textAlignment w:val="baseline"/>
        <w:rPr>
          <w:rFonts w:ascii="仿宋_GB2312" w:hAnsi="黑体" w:hint="eastAsia"/>
          <w:snapToGrid w:val="0"/>
          <w:color w:val="000000"/>
          <w:szCs w:val="32"/>
        </w:rPr>
      </w:pPr>
      <w:r w:rsidRPr="00EC3BF4">
        <w:rPr>
          <w:rFonts w:ascii="仿宋_GB2312" w:hAnsi="黑体" w:hint="eastAsia"/>
          <w:snapToGrid w:val="0"/>
          <w:color w:val="000000"/>
          <w:szCs w:val="32"/>
        </w:rPr>
        <w:t>一、单位收支总体情况说明</w:t>
      </w:r>
    </w:p>
    <w:p w:rsidR="00D03609" w:rsidRPr="00EC3BF4" w:rsidRDefault="00D03609" w:rsidP="00D03609">
      <w:pPr>
        <w:adjustRightInd w:val="0"/>
        <w:snapToGrid w:val="0"/>
        <w:spacing w:line="560" w:lineRule="exact"/>
        <w:ind w:firstLineChars="200" w:firstLine="640"/>
        <w:textAlignment w:val="baseline"/>
        <w:rPr>
          <w:rFonts w:ascii="仿宋_GB2312" w:hAnsi="黑体" w:hint="eastAsia"/>
          <w:snapToGrid w:val="0"/>
          <w:color w:val="000000"/>
          <w:szCs w:val="32"/>
        </w:rPr>
      </w:pPr>
      <w:r w:rsidRPr="00EC3BF4">
        <w:rPr>
          <w:rFonts w:ascii="仿宋_GB2312" w:hAnsi="黑体" w:hint="eastAsia"/>
          <w:snapToGrid w:val="0"/>
          <w:color w:val="000000"/>
          <w:szCs w:val="32"/>
        </w:rPr>
        <w:t>二、单位收入总体情况说明</w:t>
      </w:r>
    </w:p>
    <w:p w:rsidR="00D03609" w:rsidRPr="00EC3BF4" w:rsidRDefault="00D03609" w:rsidP="00D03609">
      <w:pPr>
        <w:adjustRightInd w:val="0"/>
        <w:snapToGrid w:val="0"/>
        <w:spacing w:line="560" w:lineRule="exact"/>
        <w:ind w:firstLineChars="200" w:firstLine="640"/>
        <w:textAlignment w:val="baseline"/>
        <w:rPr>
          <w:rFonts w:ascii="仿宋_GB2312" w:hAnsi="黑体" w:hint="eastAsia"/>
          <w:snapToGrid w:val="0"/>
          <w:color w:val="000000"/>
          <w:szCs w:val="32"/>
        </w:rPr>
      </w:pPr>
      <w:r w:rsidRPr="00EC3BF4">
        <w:rPr>
          <w:rFonts w:ascii="仿宋_GB2312" w:hAnsi="黑体" w:hint="eastAsia"/>
          <w:snapToGrid w:val="0"/>
          <w:color w:val="000000"/>
          <w:szCs w:val="32"/>
        </w:rPr>
        <w:t>三、单位支出总体情况说明</w:t>
      </w:r>
    </w:p>
    <w:p w:rsidR="00D03609" w:rsidRPr="00EC3BF4" w:rsidRDefault="00D03609" w:rsidP="00D03609">
      <w:pPr>
        <w:adjustRightInd w:val="0"/>
        <w:snapToGrid w:val="0"/>
        <w:spacing w:line="560" w:lineRule="exact"/>
        <w:ind w:firstLineChars="200" w:firstLine="640"/>
        <w:textAlignment w:val="baseline"/>
        <w:rPr>
          <w:rFonts w:ascii="仿宋_GB2312" w:hAnsi="黑体" w:hint="eastAsia"/>
          <w:snapToGrid w:val="0"/>
          <w:color w:val="000000"/>
          <w:szCs w:val="32"/>
        </w:rPr>
      </w:pPr>
      <w:r w:rsidRPr="00EC3BF4">
        <w:rPr>
          <w:rFonts w:ascii="仿宋_GB2312" w:hAnsi="黑体" w:hint="eastAsia"/>
          <w:snapToGrid w:val="0"/>
          <w:color w:val="000000"/>
          <w:szCs w:val="32"/>
        </w:rPr>
        <w:t>四、财政拨款收支总体情况说明</w:t>
      </w:r>
    </w:p>
    <w:p w:rsidR="003F0FF0" w:rsidRPr="00EC3BF4" w:rsidRDefault="003F0FF0" w:rsidP="003F0FF0">
      <w:pPr>
        <w:adjustRightInd w:val="0"/>
        <w:snapToGrid w:val="0"/>
        <w:spacing w:line="560" w:lineRule="exact"/>
        <w:ind w:firstLineChars="200" w:firstLine="640"/>
        <w:textAlignment w:val="baseline"/>
        <w:rPr>
          <w:rFonts w:ascii="仿宋_GB2312" w:hAnsi="黑体" w:hint="eastAsia"/>
          <w:snapToGrid w:val="0"/>
          <w:color w:val="000000"/>
          <w:szCs w:val="32"/>
        </w:rPr>
      </w:pPr>
      <w:r w:rsidRPr="00EC3BF4">
        <w:rPr>
          <w:rFonts w:ascii="仿宋_GB2312" w:hAnsi="黑体" w:hint="eastAsia"/>
          <w:snapToGrid w:val="0"/>
          <w:color w:val="000000"/>
          <w:szCs w:val="32"/>
        </w:rPr>
        <w:t>五、一般公共预算支出情况说明</w:t>
      </w:r>
    </w:p>
    <w:p w:rsidR="003F0FF0" w:rsidRPr="00EC3BF4" w:rsidRDefault="003F0FF0" w:rsidP="003F0FF0">
      <w:pPr>
        <w:adjustRightInd w:val="0"/>
        <w:snapToGrid w:val="0"/>
        <w:spacing w:line="560" w:lineRule="exact"/>
        <w:ind w:firstLineChars="200" w:firstLine="640"/>
        <w:textAlignment w:val="baseline"/>
        <w:rPr>
          <w:rFonts w:ascii="仿宋_GB2312" w:hAnsi="黑体" w:hint="eastAsia"/>
          <w:snapToGrid w:val="0"/>
          <w:color w:val="000000"/>
          <w:szCs w:val="32"/>
        </w:rPr>
      </w:pPr>
      <w:r w:rsidRPr="00EC3BF4">
        <w:rPr>
          <w:rFonts w:ascii="仿宋_GB2312" w:hAnsi="黑体" w:hint="eastAsia"/>
          <w:snapToGrid w:val="0"/>
          <w:color w:val="000000"/>
          <w:szCs w:val="32"/>
        </w:rPr>
        <w:t>六、一般公共预算基本支出情况说明</w:t>
      </w:r>
    </w:p>
    <w:p w:rsidR="003F0FF0" w:rsidRPr="00EC3BF4" w:rsidRDefault="003F0FF0" w:rsidP="003F0FF0">
      <w:pPr>
        <w:adjustRightInd w:val="0"/>
        <w:snapToGrid w:val="0"/>
        <w:spacing w:line="560" w:lineRule="exact"/>
        <w:ind w:firstLineChars="200" w:firstLine="640"/>
        <w:textAlignment w:val="baseline"/>
        <w:rPr>
          <w:rFonts w:ascii="仿宋_GB2312" w:hAnsi="黑体" w:hint="eastAsia"/>
          <w:snapToGrid w:val="0"/>
          <w:color w:val="000000"/>
          <w:szCs w:val="32"/>
        </w:rPr>
      </w:pPr>
      <w:r w:rsidRPr="00EC3BF4">
        <w:rPr>
          <w:rFonts w:ascii="仿宋_GB2312" w:hAnsi="黑体" w:hint="eastAsia"/>
          <w:snapToGrid w:val="0"/>
          <w:color w:val="000000"/>
          <w:szCs w:val="32"/>
        </w:rPr>
        <w:t>七、一般公共预算“三公”经费支出情况说明</w:t>
      </w:r>
    </w:p>
    <w:p w:rsidR="003F0FF0" w:rsidRPr="00EC3BF4" w:rsidRDefault="003F0FF0" w:rsidP="003F0FF0">
      <w:pPr>
        <w:adjustRightInd w:val="0"/>
        <w:snapToGrid w:val="0"/>
        <w:spacing w:line="560" w:lineRule="exact"/>
        <w:ind w:firstLineChars="200" w:firstLine="640"/>
        <w:textAlignment w:val="baseline"/>
        <w:rPr>
          <w:rFonts w:ascii="仿宋_GB2312" w:hAnsi="黑体" w:hint="eastAsia"/>
          <w:snapToGrid w:val="0"/>
          <w:color w:val="000000"/>
          <w:szCs w:val="32"/>
        </w:rPr>
      </w:pPr>
      <w:r w:rsidRPr="00EC3BF4">
        <w:rPr>
          <w:rFonts w:ascii="仿宋_GB2312" w:hAnsi="黑体" w:hint="eastAsia"/>
          <w:snapToGrid w:val="0"/>
          <w:color w:val="000000"/>
          <w:szCs w:val="32"/>
        </w:rPr>
        <w:t>八、政府性基金预算支出情况说明</w:t>
      </w:r>
    </w:p>
    <w:p w:rsidR="003F0FF0" w:rsidRPr="00EC3BF4" w:rsidRDefault="003F0FF0" w:rsidP="003F0FF0">
      <w:pPr>
        <w:adjustRightInd w:val="0"/>
        <w:snapToGrid w:val="0"/>
        <w:spacing w:line="560" w:lineRule="exact"/>
        <w:ind w:firstLineChars="200" w:firstLine="640"/>
        <w:textAlignment w:val="baseline"/>
        <w:rPr>
          <w:rFonts w:ascii="仿宋_GB2312" w:hAnsi="黑体" w:hint="eastAsia"/>
          <w:snapToGrid w:val="0"/>
          <w:color w:val="000000"/>
          <w:szCs w:val="32"/>
        </w:rPr>
      </w:pPr>
      <w:r w:rsidRPr="00EC3BF4">
        <w:rPr>
          <w:rFonts w:ascii="仿宋_GB2312" w:hAnsi="黑体" w:hint="eastAsia"/>
          <w:snapToGrid w:val="0"/>
          <w:color w:val="000000"/>
          <w:szCs w:val="32"/>
        </w:rPr>
        <w:t>九、国有资本经营预算支出情况说明</w:t>
      </w:r>
    </w:p>
    <w:p w:rsidR="005B3766" w:rsidRPr="00EC3BF4" w:rsidRDefault="003F0FF0" w:rsidP="00EC3BF4">
      <w:pPr>
        <w:adjustRightInd w:val="0"/>
        <w:snapToGrid w:val="0"/>
        <w:spacing w:line="560" w:lineRule="exact"/>
        <w:ind w:firstLineChars="200" w:firstLine="640"/>
        <w:textAlignment w:val="baseline"/>
        <w:rPr>
          <w:rFonts w:ascii="仿宋_GB2312" w:hAnsi="黑体"/>
          <w:snapToGrid w:val="0"/>
          <w:color w:val="000000"/>
          <w:szCs w:val="32"/>
        </w:rPr>
      </w:pPr>
      <w:r w:rsidRPr="00EC3BF4">
        <w:rPr>
          <w:rFonts w:ascii="仿宋_GB2312" w:hAnsi="黑体" w:hint="eastAsia"/>
          <w:snapToGrid w:val="0"/>
          <w:color w:val="000000"/>
          <w:szCs w:val="32"/>
        </w:rPr>
        <w:t>十、其他重要事项情况说明</w:t>
      </w:r>
    </w:p>
    <w:p w:rsidR="005B3766" w:rsidRPr="002F65E4" w:rsidRDefault="000921AC">
      <w:pPr>
        <w:adjustRightInd w:val="0"/>
        <w:snapToGrid w:val="0"/>
        <w:spacing w:line="600" w:lineRule="exact"/>
        <w:ind w:rightChars="-104" w:right="-333" w:firstLineChars="200" w:firstLine="640"/>
        <w:rPr>
          <w:rFonts w:ascii="黑体" w:eastAsia="黑体" w:hAnsi="黑体"/>
          <w:bCs/>
          <w:szCs w:val="32"/>
        </w:rPr>
      </w:pPr>
      <w:r w:rsidRPr="002F65E4">
        <w:rPr>
          <w:rFonts w:ascii="黑体" w:eastAsia="黑体" w:hAnsi="黑体" w:hint="eastAsia"/>
          <w:szCs w:val="32"/>
        </w:rPr>
        <w:t>第三部分：名词解释</w:t>
      </w:r>
    </w:p>
    <w:p w:rsidR="003F0FF0" w:rsidRDefault="000921AC" w:rsidP="00EC3BF4">
      <w:pPr>
        <w:adjustRightInd w:val="0"/>
        <w:snapToGrid w:val="0"/>
        <w:spacing w:line="600" w:lineRule="exact"/>
        <w:ind w:rightChars="-104" w:right="-333" w:firstLineChars="200" w:firstLine="640"/>
        <w:rPr>
          <w:rFonts w:ascii="黑体" w:eastAsia="黑体" w:hAnsi="黑体"/>
          <w:szCs w:val="32"/>
        </w:rPr>
      </w:pPr>
      <w:r w:rsidRPr="002F65E4">
        <w:rPr>
          <w:rFonts w:ascii="黑体" w:eastAsia="黑体" w:hAnsi="黑体" w:hint="eastAsia"/>
          <w:bCs/>
          <w:szCs w:val="32"/>
        </w:rPr>
        <w:t>第四部分：</w:t>
      </w:r>
      <w:r w:rsidRPr="002F65E4">
        <w:rPr>
          <w:rFonts w:ascii="黑体" w:eastAsia="黑体" w:hAnsi="黑体" w:hint="eastAsia"/>
          <w:szCs w:val="32"/>
        </w:rPr>
        <w:t>广西壮族自治区广播电视局机关服务中心</w:t>
      </w:r>
      <w:r w:rsidR="00037261" w:rsidRPr="002F65E4">
        <w:rPr>
          <w:rFonts w:ascii="黑体" w:eastAsia="黑体" w:hAnsi="黑体" w:hint="eastAsia"/>
          <w:szCs w:val="32"/>
        </w:rPr>
        <w:t>2023</w:t>
      </w:r>
      <w:r w:rsidRPr="002F65E4">
        <w:rPr>
          <w:rFonts w:ascii="黑体" w:eastAsia="黑体" w:hAnsi="黑体" w:hint="eastAsia"/>
          <w:szCs w:val="32"/>
        </w:rPr>
        <w:t>年单位预算公开报表</w:t>
      </w:r>
    </w:p>
    <w:p w:rsidR="003F0FF0" w:rsidRPr="002F65E4" w:rsidRDefault="003F0FF0" w:rsidP="00EC3BF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lastRenderedPageBreak/>
        <w:t>一、部门收支总体情况表</w:t>
      </w:r>
    </w:p>
    <w:p w:rsidR="003F0FF0" w:rsidRPr="002F65E4" w:rsidRDefault="003F0FF0" w:rsidP="003F0FF0">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二、部门收入总体情况表</w:t>
      </w:r>
    </w:p>
    <w:p w:rsidR="003F0FF0" w:rsidRPr="002F65E4" w:rsidRDefault="003F0FF0" w:rsidP="003F0FF0">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三、部门支出总体情况表</w:t>
      </w:r>
    </w:p>
    <w:p w:rsidR="003F0FF0" w:rsidRPr="002F65E4" w:rsidRDefault="003F0FF0" w:rsidP="003F0FF0">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四、财政拨款收支总体情况表</w:t>
      </w:r>
    </w:p>
    <w:p w:rsidR="003F0FF0" w:rsidRPr="002F65E4" w:rsidRDefault="003F0FF0" w:rsidP="003F0FF0">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五、一般公共预算支出情况表</w:t>
      </w:r>
    </w:p>
    <w:p w:rsidR="003F0FF0" w:rsidRPr="002F65E4" w:rsidRDefault="003F0FF0" w:rsidP="003F0FF0">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六、一般公共预算基本支出情况表</w:t>
      </w:r>
    </w:p>
    <w:p w:rsidR="003F0FF0" w:rsidRPr="002F65E4" w:rsidRDefault="003F0FF0" w:rsidP="003F0FF0">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七、财政拨款三公两费支出情况表</w:t>
      </w:r>
    </w:p>
    <w:p w:rsidR="003F0FF0" w:rsidRPr="002F65E4" w:rsidRDefault="003F0FF0" w:rsidP="003F0FF0">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八、政府性基金预算支出情况表</w:t>
      </w:r>
    </w:p>
    <w:p w:rsidR="003F0FF0" w:rsidRPr="002F65E4" w:rsidRDefault="003F0FF0" w:rsidP="003F0FF0">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九、国有资本经营预算支出情况表</w:t>
      </w:r>
    </w:p>
    <w:p w:rsidR="003F0FF0" w:rsidRPr="002F65E4" w:rsidRDefault="003F0FF0" w:rsidP="003F0FF0">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十、2023年度预算项目绩效目标公开表</w:t>
      </w:r>
    </w:p>
    <w:p w:rsidR="003F0FF0" w:rsidRPr="003F0FF0" w:rsidRDefault="003F0FF0">
      <w:pPr>
        <w:adjustRightInd w:val="0"/>
        <w:snapToGrid w:val="0"/>
        <w:spacing w:line="600" w:lineRule="exact"/>
        <w:ind w:rightChars="-104" w:right="-333" w:firstLineChars="650" w:firstLine="2080"/>
        <w:rPr>
          <w:rFonts w:ascii="黑体" w:eastAsia="黑体" w:hAnsi="黑体"/>
          <w:bCs/>
          <w:szCs w:val="32"/>
        </w:rPr>
      </w:pPr>
    </w:p>
    <w:p w:rsidR="005B3766" w:rsidRDefault="005B3766">
      <w:pPr>
        <w:adjustRightInd w:val="0"/>
        <w:snapToGrid w:val="0"/>
        <w:spacing w:line="600" w:lineRule="exact"/>
        <w:ind w:rightChars="-104" w:right="-333" w:firstLineChars="200" w:firstLine="640"/>
        <w:rPr>
          <w:rFonts w:ascii="黑体" w:eastAsia="黑体" w:hAnsi="宋体"/>
          <w:bCs/>
          <w:szCs w:val="32"/>
        </w:rPr>
      </w:pPr>
    </w:p>
    <w:p w:rsidR="003F0FF0" w:rsidRDefault="003F0FF0">
      <w:pPr>
        <w:adjustRightInd w:val="0"/>
        <w:snapToGrid w:val="0"/>
        <w:spacing w:line="600" w:lineRule="exact"/>
        <w:ind w:rightChars="-104" w:right="-333" w:firstLineChars="200" w:firstLine="640"/>
        <w:rPr>
          <w:rFonts w:ascii="黑体" w:eastAsia="黑体" w:hAnsi="宋体"/>
          <w:bCs/>
          <w:szCs w:val="32"/>
        </w:rPr>
      </w:pPr>
    </w:p>
    <w:p w:rsidR="003F0FF0" w:rsidRDefault="003F0FF0">
      <w:pPr>
        <w:adjustRightInd w:val="0"/>
        <w:snapToGrid w:val="0"/>
        <w:spacing w:line="600" w:lineRule="exact"/>
        <w:ind w:rightChars="-104" w:right="-333" w:firstLineChars="200" w:firstLine="640"/>
        <w:rPr>
          <w:rFonts w:ascii="黑体" w:eastAsia="黑体" w:hAnsi="宋体"/>
          <w:bCs/>
          <w:szCs w:val="32"/>
        </w:rPr>
      </w:pPr>
    </w:p>
    <w:p w:rsidR="003F0FF0" w:rsidRDefault="003F0FF0">
      <w:pPr>
        <w:adjustRightInd w:val="0"/>
        <w:snapToGrid w:val="0"/>
        <w:spacing w:line="600" w:lineRule="exact"/>
        <w:ind w:rightChars="-104" w:right="-333" w:firstLineChars="200" w:firstLine="640"/>
        <w:rPr>
          <w:rFonts w:ascii="黑体" w:eastAsia="黑体" w:hAnsi="宋体" w:hint="eastAsia"/>
          <w:bCs/>
          <w:szCs w:val="32"/>
        </w:rPr>
      </w:pPr>
    </w:p>
    <w:p w:rsidR="00EC3BF4" w:rsidRDefault="00EC3BF4">
      <w:pPr>
        <w:adjustRightInd w:val="0"/>
        <w:snapToGrid w:val="0"/>
        <w:spacing w:line="600" w:lineRule="exact"/>
        <w:ind w:rightChars="-104" w:right="-333" w:firstLineChars="200" w:firstLine="640"/>
        <w:rPr>
          <w:rFonts w:ascii="黑体" w:eastAsia="黑体" w:hAnsi="宋体" w:hint="eastAsia"/>
          <w:bCs/>
          <w:szCs w:val="32"/>
        </w:rPr>
      </w:pPr>
    </w:p>
    <w:p w:rsidR="00EC3BF4" w:rsidRDefault="00EC3BF4">
      <w:pPr>
        <w:adjustRightInd w:val="0"/>
        <w:snapToGrid w:val="0"/>
        <w:spacing w:line="600" w:lineRule="exact"/>
        <w:ind w:rightChars="-104" w:right="-333" w:firstLineChars="200" w:firstLine="640"/>
        <w:rPr>
          <w:rFonts w:ascii="黑体" w:eastAsia="黑体" w:hAnsi="宋体" w:hint="eastAsia"/>
          <w:bCs/>
          <w:szCs w:val="32"/>
        </w:rPr>
      </w:pPr>
    </w:p>
    <w:p w:rsidR="00EC3BF4" w:rsidRDefault="00EC3BF4">
      <w:pPr>
        <w:adjustRightInd w:val="0"/>
        <w:snapToGrid w:val="0"/>
        <w:spacing w:line="600" w:lineRule="exact"/>
        <w:ind w:rightChars="-104" w:right="-333" w:firstLineChars="200" w:firstLine="640"/>
        <w:rPr>
          <w:rFonts w:ascii="黑体" w:eastAsia="黑体" w:hAnsi="宋体" w:hint="eastAsia"/>
          <w:bCs/>
          <w:szCs w:val="32"/>
        </w:rPr>
      </w:pPr>
    </w:p>
    <w:p w:rsidR="00EC3BF4" w:rsidRDefault="00EC3BF4">
      <w:pPr>
        <w:adjustRightInd w:val="0"/>
        <w:snapToGrid w:val="0"/>
        <w:spacing w:line="600" w:lineRule="exact"/>
        <w:ind w:rightChars="-104" w:right="-333" w:firstLineChars="200" w:firstLine="640"/>
        <w:rPr>
          <w:rFonts w:ascii="黑体" w:eastAsia="黑体" w:hAnsi="宋体" w:hint="eastAsia"/>
          <w:bCs/>
          <w:szCs w:val="32"/>
        </w:rPr>
      </w:pPr>
    </w:p>
    <w:p w:rsidR="00EC3BF4" w:rsidRDefault="00EC3BF4">
      <w:pPr>
        <w:adjustRightInd w:val="0"/>
        <w:snapToGrid w:val="0"/>
        <w:spacing w:line="600" w:lineRule="exact"/>
        <w:ind w:rightChars="-104" w:right="-333" w:firstLineChars="200" w:firstLine="640"/>
        <w:rPr>
          <w:rFonts w:ascii="黑体" w:eastAsia="黑体" w:hAnsi="宋体" w:hint="eastAsia"/>
          <w:bCs/>
          <w:szCs w:val="32"/>
        </w:rPr>
      </w:pPr>
    </w:p>
    <w:p w:rsidR="00EC3BF4" w:rsidRDefault="00EC3BF4">
      <w:pPr>
        <w:adjustRightInd w:val="0"/>
        <w:snapToGrid w:val="0"/>
        <w:spacing w:line="600" w:lineRule="exact"/>
        <w:ind w:rightChars="-104" w:right="-333" w:firstLineChars="200" w:firstLine="640"/>
        <w:rPr>
          <w:rFonts w:ascii="黑体" w:eastAsia="黑体" w:hAnsi="宋体"/>
          <w:bCs/>
          <w:szCs w:val="32"/>
        </w:rPr>
      </w:pPr>
    </w:p>
    <w:p w:rsidR="003F0FF0" w:rsidRDefault="003F0FF0" w:rsidP="003F0FF0">
      <w:pPr>
        <w:adjustRightInd w:val="0"/>
        <w:snapToGrid w:val="0"/>
        <w:spacing w:line="600" w:lineRule="exact"/>
        <w:ind w:rightChars="-104" w:right="-333" w:firstLineChars="200" w:firstLine="640"/>
        <w:jc w:val="center"/>
        <w:rPr>
          <w:rFonts w:ascii="黑体" w:eastAsia="黑体" w:hAnsi="宋体"/>
          <w:bCs/>
          <w:szCs w:val="32"/>
        </w:rPr>
      </w:pPr>
    </w:p>
    <w:p w:rsidR="005B3766" w:rsidRDefault="000921AC" w:rsidP="004868B3">
      <w:pPr>
        <w:adjustRightInd w:val="0"/>
        <w:snapToGrid w:val="0"/>
        <w:spacing w:line="560" w:lineRule="exact"/>
        <w:ind w:firstLineChars="800" w:firstLine="2560"/>
        <w:textAlignment w:val="baseline"/>
        <w:rPr>
          <w:rFonts w:ascii="黑体" w:eastAsia="黑体" w:hAnsi="黑体"/>
          <w:snapToGrid w:val="0"/>
          <w:color w:val="000000"/>
          <w:szCs w:val="32"/>
        </w:rPr>
      </w:pPr>
      <w:r w:rsidRPr="002F65E4">
        <w:rPr>
          <w:rFonts w:ascii="黑体" w:eastAsia="黑体" w:hAnsi="黑体" w:hint="eastAsia"/>
          <w:snapToGrid w:val="0"/>
          <w:color w:val="000000"/>
          <w:szCs w:val="32"/>
        </w:rPr>
        <w:lastRenderedPageBreak/>
        <w:t>第一部分：单位概况</w:t>
      </w:r>
    </w:p>
    <w:p w:rsidR="003F0FF0" w:rsidRPr="002F65E4" w:rsidRDefault="003F0FF0" w:rsidP="003F0FF0">
      <w:pPr>
        <w:adjustRightInd w:val="0"/>
        <w:snapToGrid w:val="0"/>
        <w:spacing w:line="560" w:lineRule="exact"/>
        <w:ind w:firstLineChars="200" w:firstLine="640"/>
        <w:jc w:val="center"/>
        <w:textAlignment w:val="baseline"/>
        <w:rPr>
          <w:rFonts w:ascii="黑体" w:eastAsia="黑体" w:hAnsi="黑体"/>
          <w:snapToGrid w:val="0"/>
          <w:color w:val="000000"/>
          <w:szCs w:val="32"/>
        </w:rPr>
      </w:pPr>
    </w:p>
    <w:p w:rsidR="005B3766" w:rsidRPr="002F65E4" w:rsidRDefault="000921AC" w:rsidP="002F65E4">
      <w:pPr>
        <w:adjustRightInd w:val="0"/>
        <w:snapToGrid w:val="0"/>
        <w:spacing w:line="560" w:lineRule="exact"/>
        <w:ind w:firstLineChars="200" w:firstLine="640"/>
        <w:textAlignment w:val="baseline"/>
        <w:rPr>
          <w:rFonts w:ascii="黑体" w:eastAsia="黑体" w:hAnsi="黑体"/>
          <w:snapToGrid w:val="0"/>
          <w:color w:val="000000"/>
          <w:szCs w:val="32"/>
        </w:rPr>
      </w:pPr>
      <w:r w:rsidRPr="002F65E4">
        <w:rPr>
          <w:rFonts w:ascii="黑体" w:eastAsia="黑体" w:hAnsi="黑体" w:hint="eastAsia"/>
          <w:snapToGrid w:val="0"/>
          <w:color w:val="000000"/>
          <w:szCs w:val="32"/>
        </w:rPr>
        <w:t>一、</w:t>
      </w:r>
      <w:r w:rsidR="009541E0">
        <w:rPr>
          <w:rFonts w:ascii="黑体" w:eastAsia="黑体" w:hAnsi="黑体" w:hint="eastAsia"/>
          <w:snapToGrid w:val="0"/>
          <w:color w:val="000000"/>
          <w:szCs w:val="32"/>
        </w:rPr>
        <w:t>单位</w:t>
      </w:r>
      <w:r w:rsidRPr="002F65E4">
        <w:rPr>
          <w:rFonts w:ascii="黑体" w:eastAsia="黑体" w:hAnsi="黑体" w:hint="eastAsia"/>
          <w:snapToGrid w:val="0"/>
          <w:color w:val="000000"/>
          <w:szCs w:val="32"/>
        </w:rPr>
        <w:t>主要职能</w:t>
      </w:r>
    </w:p>
    <w:p w:rsidR="005B3766" w:rsidRPr="002F65E4" w:rsidRDefault="00047EBF" w:rsidP="002F65E4">
      <w:pPr>
        <w:adjustRightInd w:val="0"/>
        <w:snapToGrid w:val="0"/>
        <w:spacing w:line="560" w:lineRule="exact"/>
        <w:ind w:firstLineChars="200" w:firstLine="640"/>
        <w:textAlignment w:val="baseline"/>
        <w:rPr>
          <w:rFonts w:ascii="仿宋_GB2312" w:hAnsi="FangSong"/>
          <w:snapToGrid w:val="0"/>
          <w:color w:val="000000"/>
          <w:szCs w:val="32"/>
        </w:rPr>
      </w:pPr>
      <w:r>
        <w:rPr>
          <w:rFonts w:ascii="仿宋_GB2312" w:hAnsi="FangSong" w:hint="eastAsia"/>
          <w:snapToGrid w:val="0"/>
          <w:color w:val="000000"/>
          <w:szCs w:val="32"/>
        </w:rPr>
        <w:t>主要</w:t>
      </w:r>
      <w:r w:rsidR="000921AC" w:rsidRPr="002F65E4">
        <w:rPr>
          <w:rFonts w:ascii="仿宋_GB2312" w:hAnsi="FangSong" w:hint="eastAsia"/>
          <w:snapToGrid w:val="0"/>
          <w:color w:val="000000"/>
          <w:szCs w:val="32"/>
        </w:rPr>
        <w:t>为局机关提供后勤保障服务，具体内容有会议、餐饮、用车服务、物业管理、行政管理事务，包括机关基础建设、房屋维修、消防治安等。</w:t>
      </w:r>
    </w:p>
    <w:p w:rsidR="005B3766" w:rsidRPr="002F65E4" w:rsidRDefault="000921AC" w:rsidP="002F65E4">
      <w:pPr>
        <w:adjustRightInd w:val="0"/>
        <w:snapToGrid w:val="0"/>
        <w:spacing w:line="560" w:lineRule="exact"/>
        <w:ind w:firstLineChars="200" w:firstLine="640"/>
        <w:textAlignment w:val="baseline"/>
        <w:rPr>
          <w:rFonts w:ascii="黑体" w:eastAsia="黑体" w:hAnsi="黑体"/>
          <w:snapToGrid w:val="0"/>
          <w:color w:val="000000"/>
          <w:szCs w:val="32"/>
        </w:rPr>
      </w:pPr>
      <w:r w:rsidRPr="002F65E4">
        <w:rPr>
          <w:rFonts w:ascii="黑体" w:eastAsia="黑体" w:hAnsi="黑体" w:hint="eastAsia"/>
          <w:snapToGrid w:val="0"/>
          <w:color w:val="000000"/>
          <w:szCs w:val="32"/>
        </w:rPr>
        <w:t>二、机构设置情况</w:t>
      </w:r>
    </w:p>
    <w:p w:rsidR="00E7528B" w:rsidRPr="002F65E4" w:rsidRDefault="00737F88"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广西壮族自治区广播电视局机关服务中心</w:t>
      </w:r>
      <w:r w:rsidR="000921AC" w:rsidRPr="002F65E4">
        <w:rPr>
          <w:rFonts w:ascii="仿宋_GB2312" w:hAnsi="FangSong" w:hint="eastAsia"/>
          <w:snapToGrid w:val="0"/>
          <w:color w:val="000000"/>
          <w:szCs w:val="32"/>
        </w:rPr>
        <w:t>为</w:t>
      </w:r>
      <w:r w:rsidRPr="002F65E4">
        <w:rPr>
          <w:rFonts w:ascii="仿宋_GB2312" w:hAnsi="FangSong" w:hint="eastAsia"/>
          <w:snapToGrid w:val="0"/>
          <w:color w:val="000000"/>
          <w:szCs w:val="32"/>
        </w:rPr>
        <w:t>广西壮族自治区广播电视局</w:t>
      </w:r>
      <w:r w:rsidR="000921AC" w:rsidRPr="002F65E4">
        <w:rPr>
          <w:rFonts w:ascii="仿宋_GB2312" w:hAnsi="FangSong" w:hint="eastAsia"/>
          <w:snapToGrid w:val="0"/>
          <w:color w:val="000000"/>
          <w:szCs w:val="32"/>
        </w:rPr>
        <w:t>的二级单位。</w:t>
      </w:r>
    </w:p>
    <w:p w:rsidR="004868B3" w:rsidRDefault="00E7528B" w:rsidP="002F65E4">
      <w:pPr>
        <w:adjustRightInd w:val="0"/>
        <w:snapToGrid w:val="0"/>
        <w:spacing w:line="560" w:lineRule="exact"/>
        <w:ind w:firstLineChars="200" w:firstLine="640"/>
        <w:textAlignment w:val="baseline"/>
        <w:rPr>
          <w:rFonts w:ascii="楷体_GB2312" w:eastAsia="楷体_GB2312" w:hAnsi="FangSong" w:hint="eastAsia"/>
          <w:snapToGrid w:val="0"/>
          <w:color w:val="000000"/>
          <w:szCs w:val="32"/>
        </w:rPr>
      </w:pPr>
      <w:r w:rsidRPr="002F65E4">
        <w:rPr>
          <w:rFonts w:ascii="楷体_GB2312" w:eastAsia="楷体_GB2312" w:hAnsi="FangSong" w:hint="eastAsia"/>
          <w:snapToGrid w:val="0"/>
          <w:color w:val="000000"/>
          <w:szCs w:val="32"/>
        </w:rPr>
        <w:t>（一）</w:t>
      </w:r>
      <w:r w:rsidR="004868B3">
        <w:rPr>
          <w:rFonts w:ascii="楷体_GB2312" w:eastAsia="楷体_GB2312" w:hAnsi="FangSong" w:hint="eastAsia"/>
          <w:snapToGrid w:val="0"/>
          <w:color w:val="000000"/>
          <w:szCs w:val="32"/>
        </w:rPr>
        <w:t>机构设置。</w:t>
      </w:r>
    </w:p>
    <w:p w:rsidR="005B3766" w:rsidRPr="002F65E4" w:rsidRDefault="000921AC" w:rsidP="002F65E4">
      <w:pPr>
        <w:adjustRightInd w:val="0"/>
        <w:snapToGrid w:val="0"/>
        <w:spacing w:line="560" w:lineRule="exact"/>
        <w:ind w:firstLineChars="200" w:firstLine="640"/>
        <w:textAlignment w:val="baseline"/>
        <w:rPr>
          <w:rFonts w:ascii="楷体_GB2312" w:eastAsia="楷体_GB2312" w:hAnsi="FangSong"/>
          <w:snapToGrid w:val="0"/>
          <w:color w:val="000000"/>
          <w:szCs w:val="32"/>
        </w:rPr>
      </w:pPr>
      <w:r w:rsidRPr="004868B3">
        <w:rPr>
          <w:rFonts w:ascii="仿宋_GB2312" w:hAnsi="FangSong" w:hint="eastAsia"/>
          <w:snapToGrid w:val="0"/>
          <w:color w:val="000000"/>
          <w:szCs w:val="32"/>
        </w:rPr>
        <w:t>行政科、房产科、综合科、车队。</w:t>
      </w:r>
    </w:p>
    <w:p w:rsidR="00E7528B" w:rsidRPr="002F65E4" w:rsidRDefault="004868B3" w:rsidP="002F65E4">
      <w:pPr>
        <w:adjustRightInd w:val="0"/>
        <w:snapToGrid w:val="0"/>
        <w:spacing w:line="560" w:lineRule="exact"/>
        <w:ind w:firstLineChars="200" w:firstLine="640"/>
        <w:textAlignment w:val="baseline"/>
        <w:rPr>
          <w:rFonts w:ascii="楷体_GB2312" w:eastAsia="楷体_GB2312" w:hAnsi="FangSong"/>
          <w:snapToGrid w:val="0"/>
          <w:color w:val="000000"/>
          <w:szCs w:val="32"/>
        </w:rPr>
      </w:pPr>
      <w:r>
        <w:rPr>
          <w:rFonts w:ascii="楷体_GB2312" w:eastAsia="楷体_GB2312" w:hAnsi="FangSong" w:hint="eastAsia"/>
          <w:snapToGrid w:val="0"/>
          <w:color w:val="000000"/>
          <w:szCs w:val="32"/>
        </w:rPr>
        <w:t>（二）人员构成。</w:t>
      </w:r>
    </w:p>
    <w:p w:rsidR="00E7528B" w:rsidRPr="002F65E4" w:rsidRDefault="00E7528B"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1.在职人员构成</w:t>
      </w:r>
    </w:p>
    <w:p w:rsidR="00E7528B" w:rsidRPr="002F65E4" w:rsidRDefault="00372264"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2023年纳入部门预算人员</w:t>
      </w:r>
      <w:r w:rsidR="00E7528B" w:rsidRPr="002F65E4">
        <w:rPr>
          <w:rFonts w:ascii="仿宋_GB2312" w:hAnsi="FangSong" w:hint="eastAsia"/>
          <w:snapToGrid w:val="0"/>
          <w:color w:val="000000"/>
          <w:szCs w:val="32"/>
        </w:rPr>
        <w:t>事业编制数15人，其中机关服务中心事业编制3人，工勤人员编制数（后勤服务控制数）12人；</w:t>
      </w:r>
      <w:r w:rsidRPr="002F65E4">
        <w:rPr>
          <w:rFonts w:ascii="仿宋_GB2312" w:hAnsi="FangSong" w:hint="eastAsia"/>
          <w:snapToGrid w:val="0"/>
          <w:color w:val="000000"/>
          <w:szCs w:val="32"/>
        </w:rPr>
        <w:t>2022年8月在职实有人数</w:t>
      </w:r>
      <w:r w:rsidR="00E7528B" w:rsidRPr="002F65E4">
        <w:rPr>
          <w:rFonts w:ascii="仿宋_GB2312" w:hAnsi="FangSong" w:hint="eastAsia"/>
          <w:snapToGrid w:val="0"/>
          <w:color w:val="000000"/>
          <w:szCs w:val="32"/>
        </w:rPr>
        <w:t>31人,其中</w:t>
      </w:r>
      <w:r w:rsidRPr="002F65E4">
        <w:rPr>
          <w:rFonts w:ascii="仿宋_GB2312" w:hAnsi="FangSong" w:hint="eastAsia"/>
          <w:snapToGrid w:val="0"/>
          <w:color w:val="000000"/>
          <w:szCs w:val="32"/>
        </w:rPr>
        <w:t>：</w:t>
      </w:r>
      <w:r w:rsidR="00E7528B" w:rsidRPr="002F65E4">
        <w:rPr>
          <w:rFonts w:ascii="仿宋_GB2312" w:hAnsi="FangSong" w:hint="eastAsia"/>
          <w:snapToGrid w:val="0"/>
          <w:color w:val="000000"/>
          <w:szCs w:val="32"/>
        </w:rPr>
        <w:t>在职在编13人，编外人员18人。</w:t>
      </w:r>
    </w:p>
    <w:p w:rsidR="00E7528B" w:rsidRPr="002F65E4" w:rsidRDefault="00E7528B"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2.退休人员构成</w:t>
      </w:r>
    </w:p>
    <w:p w:rsidR="00E7528B" w:rsidRPr="002F65E4" w:rsidRDefault="00E7528B"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2023年纳入部门预算退休人员共15人。</w:t>
      </w:r>
    </w:p>
    <w:p w:rsidR="005B3766" w:rsidRPr="002F65E4" w:rsidRDefault="005B3766" w:rsidP="002F65E4">
      <w:pPr>
        <w:adjustRightInd w:val="0"/>
        <w:snapToGrid w:val="0"/>
        <w:spacing w:line="560" w:lineRule="exact"/>
        <w:ind w:firstLineChars="200" w:firstLine="640"/>
        <w:textAlignment w:val="baseline"/>
        <w:rPr>
          <w:rFonts w:ascii="仿宋_GB2312" w:hAnsi="FangSong"/>
          <w:snapToGrid w:val="0"/>
          <w:color w:val="000000"/>
          <w:szCs w:val="32"/>
        </w:rPr>
      </w:pPr>
    </w:p>
    <w:p w:rsidR="005B3766" w:rsidRPr="002F65E4" w:rsidRDefault="000921AC" w:rsidP="008931BE">
      <w:pPr>
        <w:adjustRightInd w:val="0"/>
        <w:snapToGrid w:val="0"/>
        <w:spacing w:line="560" w:lineRule="exact"/>
        <w:ind w:firstLineChars="200" w:firstLine="640"/>
        <w:jc w:val="center"/>
        <w:textAlignment w:val="baseline"/>
        <w:rPr>
          <w:rFonts w:ascii="黑体" w:eastAsia="黑体" w:hAnsi="黑体"/>
          <w:snapToGrid w:val="0"/>
          <w:color w:val="000000"/>
          <w:szCs w:val="32"/>
        </w:rPr>
      </w:pPr>
      <w:r w:rsidRPr="002F65E4">
        <w:rPr>
          <w:rFonts w:ascii="黑体" w:eastAsia="黑体" w:hAnsi="黑体" w:hint="eastAsia"/>
          <w:snapToGrid w:val="0"/>
          <w:color w:val="000000"/>
          <w:szCs w:val="32"/>
        </w:rPr>
        <w:t>第二部分：广西壮族自治区广播电视局机关服务中心</w:t>
      </w:r>
      <w:r w:rsidR="00037261" w:rsidRPr="002F65E4">
        <w:rPr>
          <w:rFonts w:ascii="黑体" w:eastAsia="黑体" w:hAnsi="黑体" w:hint="eastAsia"/>
          <w:snapToGrid w:val="0"/>
          <w:color w:val="000000"/>
          <w:szCs w:val="32"/>
        </w:rPr>
        <w:t>2023</w:t>
      </w:r>
      <w:r w:rsidRPr="002F65E4">
        <w:rPr>
          <w:rFonts w:ascii="黑体" w:eastAsia="黑体" w:hAnsi="黑体" w:hint="eastAsia"/>
          <w:snapToGrid w:val="0"/>
          <w:color w:val="000000"/>
          <w:szCs w:val="32"/>
        </w:rPr>
        <w:t>年单位预算情况说明</w:t>
      </w:r>
    </w:p>
    <w:p w:rsidR="00EF3ABE" w:rsidRPr="002F65E4" w:rsidRDefault="00EF3ABE" w:rsidP="002F65E4">
      <w:pPr>
        <w:adjustRightInd w:val="0"/>
        <w:snapToGrid w:val="0"/>
        <w:spacing w:line="560" w:lineRule="exact"/>
        <w:ind w:firstLineChars="200" w:firstLine="640"/>
        <w:textAlignment w:val="baseline"/>
        <w:rPr>
          <w:rFonts w:ascii="黑体" w:eastAsia="黑体" w:hAnsi="黑体"/>
          <w:snapToGrid w:val="0"/>
          <w:color w:val="000000"/>
          <w:szCs w:val="32"/>
        </w:rPr>
      </w:pPr>
    </w:p>
    <w:p w:rsidR="005B3766" w:rsidRPr="002F65E4" w:rsidRDefault="000921AC" w:rsidP="002F65E4">
      <w:pPr>
        <w:adjustRightInd w:val="0"/>
        <w:snapToGrid w:val="0"/>
        <w:spacing w:line="560" w:lineRule="exact"/>
        <w:ind w:firstLineChars="200" w:firstLine="640"/>
        <w:textAlignment w:val="baseline"/>
        <w:rPr>
          <w:rFonts w:ascii="黑体" w:eastAsia="黑体" w:hAnsi="黑体"/>
          <w:snapToGrid w:val="0"/>
          <w:color w:val="000000"/>
          <w:szCs w:val="32"/>
        </w:rPr>
      </w:pPr>
      <w:r w:rsidRPr="002F65E4">
        <w:rPr>
          <w:rFonts w:ascii="黑体" w:eastAsia="黑体" w:hAnsi="黑体" w:hint="eastAsia"/>
          <w:snapToGrid w:val="0"/>
          <w:color w:val="000000"/>
          <w:szCs w:val="32"/>
        </w:rPr>
        <w:lastRenderedPageBreak/>
        <w:t>一、单位收支总体情况说明</w:t>
      </w:r>
    </w:p>
    <w:p w:rsidR="00037261" w:rsidRPr="002F65E4" w:rsidRDefault="004868B3" w:rsidP="002F65E4">
      <w:pPr>
        <w:adjustRightInd w:val="0"/>
        <w:snapToGrid w:val="0"/>
        <w:spacing w:line="560" w:lineRule="exact"/>
        <w:ind w:firstLineChars="200" w:firstLine="640"/>
        <w:textAlignment w:val="baseline"/>
        <w:rPr>
          <w:rFonts w:ascii="仿宋_GB2312" w:hAnsi="FangSong"/>
          <w:snapToGrid w:val="0"/>
          <w:color w:val="000000"/>
          <w:szCs w:val="32"/>
        </w:rPr>
      </w:pPr>
      <w:r>
        <w:rPr>
          <w:rFonts w:ascii="仿宋_GB2312" w:hAnsi="FangSong" w:hint="eastAsia"/>
          <w:snapToGrid w:val="0"/>
          <w:color w:val="000000"/>
          <w:szCs w:val="32"/>
        </w:rPr>
        <w:t>我单位</w:t>
      </w:r>
      <w:r w:rsidR="00037261" w:rsidRPr="002F65E4">
        <w:rPr>
          <w:rFonts w:ascii="仿宋_GB2312" w:hAnsi="FangSong" w:hint="eastAsia"/>
          <w:snapToGrid w:val="0"/>
          <w:color w:val="000000"/>
          <w:szCs w:val="32"/>
        </w:rPr>
        <w:t>2023</w:t>
      </w:r>
      <w:r w:rsidR="000921AC" w:rsidRPr="002F65E4">
        <w:rPr>
          <w:rFonts w:ascii="仿宋_GB2312" w:hAnsi="FangSong" w:hint="eastAsia"/>
          <w:snapToGrid w:val="0"/>
          <w:color w:val="000000"/>
          <w:szCs w:val="32"/>
        </w:rPr>
        <w:t>年收入总预算</w:t>
      </w:r>
      <w:r w:rsidR="00037261" w:rsidRPr="002F65E4">
        <w:rPr>
          <w:rFonts w:ascii="仿宋_GB2312" w:hAnsi="FangSong" w:hint="eastAsia"/>
          <w:snapToGrid w:val="0"/>
          <w:color w:val="000000"/>
          <w:szCs w:val="32"/>
        </w:rPr>
        <w:t>845.52</w:t>
      </w:r>
      <w:r w:rsidR="000921AC" w:rsidRPr="002F65E4">
        <w:rPr>
          <w:rFonts w:ascii="仿宋_GB2312" w:hAnsi="FangSong" w:hint="eastAsia"/>
          <w:snapToGrid w:val="0"/>
          <w:color w:val="000000"/>
          <w:szCs w:val="32"/>
        </w:rPr>
        <w:t>万元，</w:t>
      </w:r>
      <w:r w:rsidR="008931BE">
        <w:rPr>
          <w:rFonts w:ascii="仿宋_GB2312" w:hAnsi="FangSong" w:hint="eastAsia"/>
          <w:snapToGrid w:val="0"/>
          <w:color w:val="000000"/>
          <w:szCs w:val="32"/>
        </w:rPr>
        <w:t>同比上年减少</w:t>
      </w:r>
      <w:r w:rsidR="00037261" w:rsidRPr="002F65E4">
        <w:rPr>
          <w:rFonts w:ascii="仿宋_GB2312" w:hAnsi="FangSong" w:hint="eastAsia"/>
          <w:snapToGrid w:val="0"/>
          <w:color w:val="000000"/>
          <w:szCs w:val="32"/>
        </w:rPr>
        <w:t>15.36</w:t>
      </w:r>
      <w:r w:rsidR="000921AC" w:rsidRPr="002F65E4">
        <w:rPr>
          <w:rFonts w:ascii="仿宋_GB2312" w:hAnsi="FangSong" w:hint="eastAsia"/>
          <w:snapToGrid w:val="0"/>
          <w:color w:val="000000"/>
          <w:szCs w:val="32"/>
        </w:rPr>
        <w:t>万元，同比下降</w:t>
      </w:r>
      <w:r w:rsidR="00037261" w:rsidRPr="002F65E4">
        <w:rPr>
          <w:rFonts w:ascii="仿宋_GB2312" w:hAnsi="FangSong" w:hint="eastAsia"/>
          <w:snapToGrid w:val="0"/>
          <w:color w:val="000000"/>
          <w:szCs w:val="32"/>
        </w:rPr>
        <w:t>1.78%</w:t>
      </w:r>
      <w:r w:rsidR="000921AC" w:rsidRPr="002F65E4">
        <w:rPr>
          <w:rFonts w:ascii="仿宋_GB2312" w:hAnsi="FangSong" w:hint="eastAsia"/>
          <w:snapToGrid w:val="0"/>
          <w:color w:val="000000"/>
          <w:szCs w:val="32"/>
        </w:rPr>
        <w:t>。</w:t>
      </w:r>
    </w:p>
    <w:p w:rsidR="00EF15E9" w:rsidRDefault="00A7684A"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收入总预算</w:t>
      </w:r>
      <w:r w:rsidR="00037261" w:rsidRPr="002F65E4">
        <w:rPr>
          <w:rFonts w:ascii="仿宋_GB2312" w:hAnsi="FangSong" w:hint="eastAsia"/>
          <w:snapToGrid w:val="0"/>
          <w:color w:val="000000"/>
          <w:szCs w:val="32"/>
        </w:rPr>
        <w:t>减少的原因：</w:t>
      </w:r>
      <w:r w:rsidR="00EF15E9" w:rsidRPr="002F65E4">
        <w:rPr>
          <w:rFonts w:ascii="仿宋_GB2312" w:hAnsi="FangSong" w:hint="eastAsia"/>
          <w:snapToGrid w:val="0"/>
          <w:color w:val="000000"/>
          <w:szCs w:val="32"/>
        </w:rPr>
        <w:t>一是因人员变动等原因，工资总额同比上年减少，五险二金相应减少；二是运行维护项目同比上年减少。</w:t>
      </w:r>
    </w:p>
    <w:p w:rsidR="00037261" w:rsidRPr="002F65E4" w:rsidRDefault="004868B3" w:rsidP="002F65E4">
      <w:pPr>
        <w:adjustRightInd w:val="0"/>
        <w:snapToGrid w:val="0"/>
        <w:spacing w:line="560" w:lineRule="exact"/>
        <w:ind w:firstLineChars="200" w:firstLine="640"/>
        <w:textAlignment w:val="baseline"/>
        <w:rPr>
          <w:rFonts w:ascii="仿宋_GB2312" w:hAnsi="FangSong"/>
          <w:snapToGrid w:val="0"/>
          <w:color w:val="000000"/>
          <w:szCs w:val="32"/>
        </w:rPr>
      </w:pPr>
      <w:r>
        <w:rPr>
          <w:rFonts w:ascii="仿宋_GB2312" w:hAnsi="FangSong" w:hint="eastAsia"/>
          <w:snapToGrid w:val="0"/>
          <w:color w:val="000000"/>
          <w:szCs w:val="32"/>
        </w:rPr>
        <w:t>我单位</w:t>
      </w:r>
      <w:r w:rsidR="00037261" w:rsidRPr="002F65E4">
        <w:rPr>
          <w:rFonts w:ascii="仿宋_GB2312" w:hAnsi="FangSong" w:hint="eastAsia"/>
          <w:snapToGrid w:val="0"/>
          <w:color w:val="000000"/>
          <w:szCs w:val="32"/>
        </w:rPr>
        <w:t>2023年支出总预算845.52万元，同比上年减少15.36万元，下降1.78%。</w:t>
      </w:r>
    </w:p>
    <w:p w:rsidR="00037261" w:rsidRPr="002F65E4" w:rsidRDefault="00037261"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支出总预算减少的主要原因与收入总预算减少的主要原因相同。</w:t>
      </w:r>
    </w:p>
    <w:p w:rsidR="005B3766" w:rsidRPr="002F65E4" w:rsidRDefault="000921AC" w:rsidP="002F65E4">
      <w:pPr>
        <w:adjustRightInd w:val="0"/>
        <w:snapToGrid w:val="0"/>
        <w:spacing w:line="560" w:lineRule="exact"/>
        <w:ind w:firstLineChars="200" w:firstLine="640"/>
        <w:textAlignment w:val="baseline"/>
        <w:rPr>
          <w:rFonts w:ascii="黑体" w:eastAsia="黑体" w:hAnsi="黑体"/>
          <w:snapToGrid w:val="0"/>
          <w:color w:val="000000"/>
          <w:szCs w:val="32"/>
        </w:rPr>
      </w:pPr>
      <w:r w:rsidRPr="002F65E4">
        <w:rPr>
          <w:rFonts w:ascii="黑体" w:eastAsia="黑体" w:hAnsi="黑体" w:hint="eastAsia"/>
          <w:snapToGrid w:val="0"/>
          <w:color w:val="000000"/>
          <w:szCs w:val="32"/>
        </w:rPr>
        <w:t>二、单位收入总体情况说明</w:t>
      </w:r>
    </w:p>
    <w:p w:rsidR="00A7684A" w:rsidRPr="002F65E4" w:rsidRDefault="004868B3" w:rsidP="002F65E4">
      <w:pPr>
        <w:adjustRightInd w:val="0"/>
        <w:snapToGrid w:val="0"/>
        <w:spacing w:line="560" w:lineRule="exact"/>
        <w:ind w:firstLineChars="200" w:firstLine="640"/>
        <w:textAlignment w:val="baseline"/>
        <w:rPr>
          <w:rFonts w:ascii="仿宋_GB2312" w:hAnsi="FangSong"/>
          <w:snapToGrid w:val="0"/>
          <w:color w:val="000000"/>
          <w:szCs w:val="32"/>
        </w:rPr>
      </w:pPr>
      <w:r>
        <w:rPr>
          <w:rFonts w:ascii="仿宋_GB2312" w:hAnsi="FangSong" w:hint="eastAsia"/>
          <w:snapToGrid w:val="0"/>
          <w:color w:val="000000"/>
          <w:szCs w:val="32"/>
        </w:rPr>
        <w:t>我单位</w:t>
      </w:r>
      <w:r w:rsidR="00A7684A" w:rsidRPr="002F65E4">
        <w:rPr>
          <w:rFonts w:ascii="仿宋_GB2312" w:hAnsi="FangSong" w:hint="eastAsia"/>
          <w:snapToGrid w:val="0"/>
          <w:color w:val="000000"/>
          <w:szCs w:val="32"/>
        </w:rPr>
        <w:t>2023</w:t>
      </w:r>
      <w:r w:rsidR="000921AC" w:rsidRPr="002F65E4">
        <w:rPr>
          <w:rFonts w:ascii="仿宋_GB2312" w:hAnsi="FangSong" w:hint="eastAsia"/>
          <w:snapToGrid w:val="0"/>
          <w:color w:val="000000"/>
          <w:szCs w:val="32"/>
        </w:rPr>
        <w:t>年收入总预算</w:t>
      </w:r>
      <w:r w:rsidR="00A7684A" w:rsidRPr="002F65E4">
        <w:rPr>
          <w:rFonts w:ascii="仿宋_GB2312" w:hAnsi="FangSong" w:hint="eastAsia"/>
          <w:snapToGrid w:val="0"/>
          <w:color w:val="000000"/>
          <w:szCs w:val="32"/>
        </w:rPr>
        <w:t>845.52万元，</w:t>
      </w:r>
      <w:r w:rsidR="008931BE">
        <w:rPr>
          <w:rFonts w:ascii="仿宋_GB2312" w:hAnsi="FangSong" w:hint="eastAsia"/>
          <w:snapToGrid w:val="0"/>
          <w:color w:val="000000"/>
          <w:szCs w:val="32"/>
        </w:rPr>
        <w:t>同比上年减少</w:t>
      </w:r>
      <w:r w:rsidR="00A7684A" w:rsidRPr="002F65E4">
        <w:rPr>
          <w:rFonts w:ascii="仿宋_GB2312" w:hAnsi="FangSong" w:hint="eastAsia"/>
          <w:snapToGrid w:val="0"/>
          <w:color w:val="000000"/>
          <w:szCs w:val="32"/>
        </w:rPr>
        <w:t>15.36万元，同比下降1.78%。</w:t>
      </w:r>
    </w:p>
    <w:p w:rsidR="00407F14" w:rsidRDefault="00A7684A" w:rsidP="002F65E4">
      <w:pPr>
        <w:adjustRightInd w:val="0"/>
        <w:snapToGrid w:val="0"/>
        <w:spacing w:line="560" w:lineRule="exact"/>
        <w:ind w:firstLineChars="200" w:firstLine="640"/>
        <w:textAlignment w:val="baseline"/>
        <w:rPr>
          <w:rFonts w:ascii="楷体_GB2312" w:eastAsia="楷体_GB2312" w:hAnsi="FangSong" w:hint="eastAsia"/>
          <w:snapToGrid w:val="0"/>
          <w:color w:val="000000"/>
          <w:szCs w:val="32"/>
        </w:rPr>
      </w:pPr>
      <w:r w:rsidRPr="002F65E4">
        <w:rPr>
          <w:rFonts w:ascii="楷体_GB2312" w:eastAsia="楷体_GB2312" w:hAnsi="FangSong" w:hint="eastAsia"/>
          <w:snapToGrid w:val="0"/>
          <w:color w:val="000000"/>
          <w:szCs w:val="32"/>
        </w:rPr>
        <w:t>（一）一般公共预算拨款</w:t>
      </w:r>
      <w:r w:rsidR="00407F14">
        <w:rPr>
          <w:rFonts w:ascii="楷体_GB2312" w:eastAsia="楷体_GB2312" w:hAnsi="FangSong" w:hint="eastAsia"/>
          <w:snapToGrid w:val="0"/>
          <w:color w:val="000000"/>
          <w:szCs w:val="32"/>
        </w:rPr>
        <w:t>。</w:t>
      </w:r>
    </w:p>
    <w:p w:rsidR="00A7684A" w:rsidRPr="00407F14" w:rsidRDefault="00407F14"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407F14">
        <w:rPr>
          <w:rFonts w:ascii="仿宋_GB2312" w:hAnsi="FangSong" w:hint="eastAsia"/>
          <w:snapToGrid w:val="0"/>
          <w:color w:val="000000"/>
          <w:szCs w:val="32"/>
        </w:rPr>
        <w:t>一般公共预算拨款</w:t>
      </w:r>
      <w:r w:rsidR="00A7684A" w:rsidRPr="00407F14">
        <w:rPr>
          <w:rFonts w:ascii="仿宋_GB2312" w:hAnsi="FangSong" w:hint="eastAsia"/>
          <w:snapToGrid w:val="0"/>
          <w:color w:val="000000"/>
          <w:szCs w:val="32"/>
        </w:rPr>
        <w:t>840.52万元，</w:t>
      </w:r>
      <w:r w:rsidR="008931BE" w:rsidRPr="00407F14">
        <w:rPr>
          <w:rFonts w:ascii="仿宋_GB2312" w:hAnsi="FangSong" w:hint="eastAsia"/>
          <w:snapToGrid w:val="0"/>
          <w:color w:val="000000"/>
          <w:szCs w:val="32"/>
        </w:rPr>
        <w:t>同比上年减少</w:t>
      </w:r>
      <w:r w:rsidR="00A7684A" w:rsidRPr="00407F14">
        <w:rPr>
          <w:rFonts w:ascii="仿宋_GB2312" w:hAnsi="FangSong" w:hint="eastAsia"/>
          <w:snapToGrid w:val="0"/>
          <w:color w:val="000000"/>
          <w:szCs w:val="32"/>
        </w:rPr>
        <w:t>15.36万元，下降1.79%。</w:t>
      </w:r>
    </w:p>
    <w:p w:rsidR="00A7684A" w:rsidRPr="002F65E4" w:rsidRDefault="00A7684A"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减少的原因：一是因人员变动等原因，工资总额同比上年减少，五险二金相应减少；二是运行维护项目同比上年减少。</w:t>
      </w:r>
    </w:p>
    <w:p w:rsidR="00407F14" w:rsidRDefault="00A7684A" w:rsidP="002F65E4">
      <w:pPr>
        <w:adjustRightInd w:val="0"/>
        <w:snapToGrid w:val="0"/>
        <w:spacing w:line="560" w:lineRule="exact"/>
        <w:ind w:firstLineChars="200" w:firstLine="640"/>
        <w:textAlignment w:val="baseline"/>
        <w:rPr>
          <w:rFonts w:ascii="楷体_GB2312" w:eastAsia="楷体_GB2312" w:hAnsi="FangSong" w:hint="eastAsia"/>
          <w:snapToGrid w:val="0"/>
          <w:color w:val="000000"/>
          <w:szCs w:val="32"/>
        </w:rPr>
      </w:pPr>
      <w:r w:rsidRPr="002F65E4">
        <w:rPr>
          <w:rFonts w:ascii="楷体_GB2312" w:eastAsia="楷体_GB2312" w:hAnsi="FangSong" w:hint="eastAsia"/>
          <w:snapToGrid w:val="0"/>
          <w:color w:val="000000"/>
          <w:szCs w:val="32"/>
        </w:rPr>
        <w:t>（二）上年结转结余</w:t>
      </w:r>
      <w:r w:rsidR="00407F14">
        <w:rPr>
          <w:rFonts w:ascii="楷体_GB2312" w:eastAsia="楷体_GB2312" w:hAnsi="FangSong" w:hint="eastAsia"/>
          <w:snapToGrid w:val="0"/>
          <w:color w:val="000000"/>
          <w:szCs w:val="32"/>
        </w:rPr>
        <w:t>。</w:t>
      </w:r>
    </w:p>
    <w:p w:rsidR="00A7684A" w:rsidRPr="00407F14" w:rsidRDefault="00407F14"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407F14">
        <w:rPr>
          <w:rFonts w:ascii="仿宋_GB2312" w:hAnsi="FangSong" w:hint="eastAsia"/>
          <w:snapToGrid w:val="0"/>
          <w:color w:val="000000"/>
          <w:szCs w:val="32"/>
        </w:rPr>
        <w:t>上年结转结余</w:t>
      </w:r>
      <w:r w:rsidR="00A7684A" w:rsidRPr="00407F14">
        <w:rPr>
          <w:rFonts w:ascii="仿宋_GB2312" w:hAnsi="FangSong" w:hint="eastAsia"/>
          <w:snapToGrid w:val="0"/>
          <w:color w:val="000000"/>
          <w:szCs w:val="32"/>
        </w:rPr>
        <w:t>5万元，同比上年无增减变化。</w:t>
      </w:r>
    </w:p>
    <w:p w:rsidR="005B3766" w:rsidRPr="002F65E4" w:rsidRDefault="000921AC" w:rsidP="002F65E4">
      <w:pPr>
        <w:adjustRightInd w:val="0"/>
        <w:snapToGrid w:val="0"/>
        <w:spacing w:line="560" w:lineRule="exact"/>
        <w:ind w:firstLineChars="200" w:firstLine="640"/>
        <w:textAlignment w:val="baseline"/>
        <w:rPr>
          <w:rFonts w:ascii="黑体" w:eastAsia="黑体" w:hAnsi="黑体"/>
          <w:snapToGrid w:val="0"/>
          <w:color w:val="000000"/>
          <w:szCs w:val="32"/>
        </w:rPr>
      </w:pPr>
      <w:r w:rsidRPr="002F65E4">
        <w:rPr>
          <w:rFonts w:ascii="黑体" w:eastAsia="黑体" w:hAnsi="黑体" w:hint="eastAsia"/>
          <w:snapToGrid w:val="0"/>
          <w:color w:val="000000"/>
          <w:szCs w:val="32"/>
        </w:rPr>
        <w:t>三、单位支出总体情况说明</w:t>
      </w:r>
    </w:p>
    <w:p w:rsidR="00737F88" w:rsidRPr="002F65E4" w:rsidRDefault="00E05DFC" w:rsidP="002F65E4">
      <w:pPr>
        <w:adjustRightInd w:val="0"/>
        <w:snapToGrid w:val="0"/>
        <w:spacing w:line="560" w:lineRule="exact"/>
        <w:ind w:firstLineChars="200" w:firstLine="640"/>
        <w:textAlignment w:val="baseline"/>
        <w:rPr>
          <w:rFonts w:ascii="仿宋_GB2312" w:hAnsi="FangSong"/>
          <w:snapToGrid w:val="0"/>
          <w:color w:val="000000"/>
          <w:szCs w:val="32"/>
        </w:rPr>
      </w:pPr>
      <w:r>
        <w:rPr>
          <w:rFonts w:ascii="仿宋_GB2312" w:hAnsi="FangSong" w:hint="eastAsia"/>
          <w:snapToGrid w:val="0"/>
          <w:color w:val="000000"/>
          <w:szCs w:val="32"/>
        </w:rPr>
        <w:t>我单位</w:t>
      </w:r>
      <w:r w:rsidR="00737F88" w:rsidRPr="002F65E4">
        <w:rPr>
          <w:rFonts w:ascii="仿宋_GB2312" w:hAnsi="FangSong" w:hint="eastAsia"/>
          <w:snapToGrid w:val="0"/>
          <w:color w:val="000000"/>
          <w:szCs w:val="32"/>
        </w:rPr>
        <w:t>2023年支出总预算845.52万元，同比上年减少15.36万元，下降1.78%。其中：</w:t>
      </w:r>
    </w:p>
    <w:p w:rsidR="00737F88" w:rsidRPr="002F65E4" w:rsidRDefault="00737F88"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lastRenderedPageBreak/>
        <w:t>基本支出预算458.97万元，占支出总预算54.28%，</w:t>
      </w:r>
      <w:r w:rsidR="008931BE">
        <w:rPr>
          <w:rFonts w:ascii="仿宋_GB2312" w:hAnsi="FangSong" w:hint="eastAsia"/>
          <w:snapToGrid w:val="0"/>
          <w:color w:val="000000"/>
          <w:szCs w:val="32"/>
        </w:rPr>
        <w:t>同比上年减少</w:t>
      </w:r>
      <w:r w:rsidRPr="002F65E4">
        <w:rPr>
          <w:rFonts w:ascii="仿宋_GB2312" w:hAnsi="FangSong" w:hint="eastAsia"/>
          <w:snapToGrid w:val="0"/>
          <w:color w:val="000000"/>
          <w:szCs w:val="32"/>
        </w:rPr>
        <w:t>3.54万元，下降0.77%。</w:t>
      </w:r>
    </w:p>
    <w:p w:rsidR="00737F88" w:rsidRPr="002F65E4" w:rsidRDefault="00737F88"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项目支出386.55万元，占支出总预算45.72%,</w:t>
      </w:r>
      <w:r w:rsidR="008931BE">
        <w:rPr>
          <w:rFonts w:ascii="仿宋_GB2312" w:hAnsi="FangSong" w:hint="eastAsia"/>
          <w:snapToGrid w:val="0"/>
          <w:color w:val="000000"/>
          <w:szCs w:val="32"/>
        </w:rPr>
        <w:t>同比上年减少</w:t>
      </w:r>
      <w:r w:rsidRPr="002F65E4">
        <w:rPr>
          <w:rFonts w:ascii="仿宋_GB2312" w:hAnsi="FangSong" w:hint="eastAsia"/>
          <w:snapToGrid w:val="0"/>
          <w:color w:val="000000"/>
          <w:szCs w:val="32"/>
        </w:rPr>
        <w:t>11.82万元，下降2.97%。</w:t>
      </w:r>
    </w:p>
    <w:p w:rsidR="00737F88" w:rsidRPr="002F65E4" w:rsidRDefault="00737F88" w:rsidP="002F65E4">
      <w:pPr>
        <w:adjustRightInd w:val="0"/>
        <w:snapToGrid w:val="0"/>
        <w:spacing w:line="560" w:lineRule="exact"/>
        <w:ind w:firstLineChars="200" w:firstLine="640"/>
        <w:textAlignment w:val="baseline"/>
        <w:rPr>
          <w:rFonts w:ascii="楷体_GB2312" w:eastAsia="楷体_GB2312" w:hAnsi="FangSong"/>
          <w:snapToGrid w:val="0"/>
          <w:color w:val="000000"/>
          <w:szCs w:val="32"/>
        </w:rPr>
      </w:pPr>
      <w:r w:rsidRPr="002F65E4">
        <w:rPr>
          <w:rFonts w:ascii="楷体_GB2312" w:eastAsia="楷体_GB2312" w:hAnsi="FangSong" w:hint="eastAsia"/>
          <w:snapToGrid w:val="0"/>
          <w:color w:val="000000"/>
          <w:szCs w:val="32"/>
        </w:rPr>
        <w:t>（一）按支出功能分类科目划分。</w:t>
      </w:r>
    </w:p>
    <w:p w:rsidR="00737F88" w:rsidRPr="002F65E4" w:rsidRDefault="00737F88"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按支出功能分类科目划分，共分为</w:t>
      </w:r>
      <w:r w:rsidR="00424515" w:rsidRPr="002F65E4">
        <w:rPr>
          <w:rFonts w:ascii="仿宋_GB2312" w:hAnsi="FangSong" w:hint="eastAsia"/>
          <w:snapToGrid w:val="0"/>
          <w:color w:val="000000"/>
          <w:szCs w:val="32"/>
        </w:rPr>
        <w:t>四</w:t>
      </w:r>
      <w:r w:rsidRPr="002F65E4">
        <w:rPr>
          <w:rFonts w:ascii="仿宋_GB2312" w:hAnsi="FangSong" w:hint="eastAsia"/>
          <w:snapToGrid w:val="0"/>
          <w:color w:val="000000"/>
          <w:szCs w:val="32"/>
        </w:rPr>
        <w:t>类，其中：</w:t>
      </w:r>
    </w:p>
    <w:p w:rsidR="003945BD" w:rsidRPr="002F65E4" w:rsidRDefault="00737F88"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1.文化旅游体育与传媒支出773.04万元，</w:t>
      </w:r>
      <w:r w:rsidR="008931BE">
        <w:rPr>
          <w:rFonts w:ascii="仿宋_GB2312" w:hAnsi="FangSong" w:hint="eastAsia"/>
          <w:snapToGrid w:val="0"/>
          <w:color w:val="000000"/>
          <w:szCs w:val="32"/>
        </w:rPr>
        <w:t>同比上年减少</w:t>
      </w:r>
      <w:r w:rsidRPr="002F65E4">
        <w:rPr>
          <w:rFonts w:ascii="仿宋_GB2312" w:hAnsi="FangSong" w:hint="eastAsia"/>
          <w:snapToGrid w:val="0"/>
          <w:color w:val="000000"/>
          <w:szCs w:val="32"/>
        </w:rPr>
        <w:t>8.50万元，下降1.09%。</w:t>
      </w:r>
      <w:r w:rsidR="003945BD" w:rsidRPr="002F65E4">
        <w:rPr>
          <w:rFonts w:ascii="仿宋_GB2312" w:hAnsi="FangSong" w:hint="eastAsia"/>
          <w:snapToGrid w:val="0"/>
          <w:color w:val="000000"/>
          <w:szCs w:val="32"/>
        </w:rPr>
        <w:t>减少的原因：一是</w:t>
      </w:r>
      <w:r w:rsidR="001178EA" w:rsidRPr="002F65E4">
        <w:rPr>
          <w:rFonts w:ascii="仿宋_GB2312" w:hAnsi="FangSong" w:hint="eastAsia"/>
          <w:snapToGrid w:val="0"/>
          <w:color w:val="000000"/>
          <w:szCs w:val="32"/>
        </w:rPr>
        <w:t>人员变动等原因，</w:t>
      </w:r>
      <w:r w:rsidR="003945BD" w:rsidRPr="002F65E4">
        <w:rPr>
          <w:rFonts w:ascii="仿宋_GB2312" w:hAnsi="FangSong" w:hint="eastAsia"/>
          <w:snapToGrid w:val="0"/>
          <w:color w:val="000000"/>
          <w:szCs w:val="32"/>
        </w:rPr>
        <w:t>工资总额同比上年减少；二是运行维护项目支出同比上年减少。</w:t>
      </w:r>
    </w:p>
    <w:p w:rsidR="00424515" w:rsidRPr="002F65E4" w:rsidRDefault="00737F88"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2.社会保障和就业支出40.08万元，</w:t>
      </w:r>
      <w:r w:rsidR="008931BE">
        <w:rPr>
          <w:rFonts w:ascii="仿宋_GB2312" w:hAnsi="FangSong" w:hint="eastAsia"/>
          <w:snapToGrid w:val="0"/>
          <w:color w:val="000000"/>
          <w:szCs w:val="32"/>
        </w:rPr>
        <w:t>同比上年减少</w:t>
      </w:r>
      <w:r w:rsidRPr="002F65E4">
        <w:rPr>
          <w:rFonts w:ascii="仿宋_GB2312" w:hAnsi="FangSong" w:hint="eastAsia"/>
          <w:snapToGrid w:val="0"/>
          <w:color w:val="000000"/>
          <w:szCs w:val="32"/>
        </w:rPr>
        <w:t>3.80万元，下降为8.66%。</w:t>
      </w:r>
      <w:r w:rsidR="00424515" w:rsidRPr="002F65E4">
        <w:rPr>
          <w:rFonts w:ascii="仿宋_GB2312" w:hAnsi="FangSong" w:hint="eastAsia"/>
          <w:snapToGrid w:val="0"/>
          <w:color w:val="000000"/>
          <w:szCs w:val="32"/>
        </w:rPr>
        <w:t>减少的原因：</w:t>
      </w:r>
      <w:r w:rsidR="001178EA" w:rsidRPr="002F65E4">
        <w:rPr>
          <w:rFonts w:ascii="仿宋_GB2312" w:hAnsi="FangSong" w:hint="eastAsia"/>
          <w:snapToGrid w:val="0"/>
          <w:color w:val="000000"/>
          <w:szCs w:val="32"/>
        </w:rPr>
        <w:t>因工资总额同比上年减少，</w:t>
      </w:r>
      <w:r w:rsidR="00424515" w:rsidRPr="002F65E4">
        <w:rPr>
          <w:rFonts w:ascii="仿宋_GB2312" w:hAnsi="FangSong" w:hint="eastAsia"/>
          <w:snapToGrid w:val="0"/>
          <w:color w:val="000000"/>
          <w:szCs w:val="32"/>
        </w:rPr>
        <w:t>工资总额计提的</w:t>
      </w:r>
      <w:r w:rsidR="001178EA" w:rsidRPr="002F65E4">
        <w:rPr>
          <w:rFonts w:ascii="仿宋_GB2312" w:hAnsi="FangSong" w:hint="eastAsia"/>
          <w:snapToGrid w:val="0"/>
          <w:color w:val="000000"/>
          <w:szCs w:val="32"/>
        </w:rPr>
        <w:t>养老保险、职业年金等</w:t>
      </w:r>
      <w:r w:rsidR="00424515" w:rsidRPr="002F65E4">
        <w:rPr>
          <w:rFonts w:ascii="仿宋_GB2312" w:hAnsi="FangSong" w:hint="eastAsia"/>
          <w:snapToGrid w:val="0"/>
          <w:color w:val="000000"/>
          <w:szCs w:val="32"/>
        </w:rPr>
        <w:t>预算相应减少，支出相应减少。</w:t>
      </w:r>
    </w:p>
    <w:p w:rsidR="001178EA" w:rsidRPr="002F65E4" w:rsidRDefault="00737F88"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3.卫生健康支出12.36万元，</w:t>
      </w:r>
      <w:r w:rsidR="008931BE">
        <w:rPr>
          <w:rFonts w:ascii="仿宋_GB2312" w:hAnsi="FangSong" w:hint="eastAsia"/>
          <w:snapToGrid w:val="0"/>
          <w:color w:val="000000"/>
          <w:szCs w:val="32"/>
        </w:rPr>
        <w:t>同比上年减少</w:t>
      </w:r>
      <w:r w:rsidRPr="002F65E4">
        <w:rPr>
          <w:rFonts w:ascii="仿宋_GB2312" w:hAnsi="FangSong" w:hint="eastAsia"/>
          <w:snapToGrid w:val="0"/>
          <w:color w:val="000000"/>
          <w:szCs w:val="32"/>
        </w:rPr>
        <w:t>1.17</w:t>
      </w:r>
      <w:r w:rsidR="0065306C">
        <w:rPr>
          <w:rFonts w:ascii="仿宋_GB2312" w:hAnsi="FangSong" w:hint="eastAsia"/>
          <w:snapToGrid w:val="0"/>
          <w:color w:val="000000"/>
          <w:szCs w:val="32"/>
        </w:rPr>
        <w:t>万元，下降</w:t>
      </w:r>
      <w:r w:rsidRPr="002F65E4">
        <w:rPr>
          <w:rFonts w:ascii="仿宋_GB2312" w:hAnsi="FangSong" w:hint="eastAsia"/>
          <w:snapToGrid w:val="0"/>
          <w:color w:val="000000"/>
          <w:szCs w:val="32"/>
        </w:rPr>
        <w:t>8.65%。</w:t>
      </w:r>
      <w:r w:rsidR="001178EA" w:rsidRPr="002F65E4">
        <w:rPr>
          <w:rFonts w:ascii="仿宋_GB2312" w:hAnsi="FangSong" w:hint="eastAsia"/>
          <w:snapToGrid w:val="0"/>
          <w:color w:val="000000"/>
          <w:szCs w:val="32"/>
        </w:rPr>
        <w:t>减少的原因：因工资总额同比上年减少，工资总额计提的医疗保险预算相应减少，支出相应减少。</w:t>
      </w:r>
    </w:p>
    <w:p w:rsidR="001178EA" w:rsidRPr="002F65E4" w:rsidRDefault="00737F88"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4.住房保障支出20.04万元，</w:t>
      </w:r>
      <w:r w:rsidR="008931BE">
        <w:rPr>
          <w:rFonts w:ascii="仿宋_GB2312" w:hAnsi="FangSong" w:hint="eastAsia"/>
          <w:snapToGrid w:val="0"/>
          <w:color w:val="000000"/>
          <w:szCs w:val="32"/>
        </w:rPr>
        <w:t>同比上年减少</w:t>
      </w:r>
      <w:r w:rsidRPr="002F65E4">
        <w:rPr>
          <w:rFonts w:ascii="仿宋_GB2312" w:hAnsi="FangSong" w:hint="eastAsia"/>
          <w:snapToGrid w:val="0"/>
          <w:color w:val="000000"/>
          <w:szCs w:val="32"/>
        </w:rPr>
        <w:t>1.90万元，下降8.66%。</w:t>
      </w:r>
      <w:r w:rsidR="001178EA" w:rsidRPr="002F65E4">
        <w:rPr>
          <w:rFonts w:ascii="仿宋_GB2312" w:hAnsi="FangSong" w:hint="eastAsia"/>
          <w:snapToGrid w:val="0"/>
          <w:color w:val="000000"/>
          <w:szCs w:val="32"/>
        </w:rPr>
        <w:t>减少的原因：因工资总额同比上年减少，工资总额计提的住房公积金预算相应减少，支出相应减少。</w:t>
      </w:r>
    </w:p>
    <w:p w:rsidR="005B3766" w:rsidRPr="002F65E4" w:rsidRDefault="000921AC" w:rsidP="002F65E4">
      <w:pPr>
        <w:adjustRightInd w:val="0"/>
        <w:snapToGrid w:val="0"/>
        <w:spacing w:line="560" w:lineRule="exact"/>
        <w:ind w:firstLineChars="200" w:firstLine="640"/>
        <w:textAlignment w:val="baseline"/>
        <w:rPr>
          <w:rFonts w:ascii="黑体" w:eastAsia="黑体" w:hAnsi="黑体"/>
          <w:snapToGrid w:val="0"/>
          <w:color w:val="000000"/>
          <w:szCs w:val="32"/>
        </w:rPr>
      </w:pPr>
      <w:r w:rsidRPr="002F65E4">
        <w:rPr>
          <w:rFonts w:ascii="黑体" w:eastAsia="黑体" w:hAnsi="黑体" w:hint="eastAsia"/>
          <w:snapToGrid w:val="0"/>
          <w:color w:val="000000"/>
          <w:szCs w:val="32"/>
        </w:rPr>
        <w:t>四、财政拨款收支总体情况说明</w:t>
      </w:r>
    </w:p>
    <w:p w:rsidR="00460C50" w:rsidRPr="002F65E4" w:rsidRDefault="00E05DFC" w:rsidP="002F65E4">
      <w:pPr>
        <w:adjustRightInd w:val="0"/>
        <w:snapToGrid w:val="0"/>
        <w:spacing w:line="560" w:lineRule="exact"/>
        <w:ind w:firstLineChars="200" w:firstLine="640"/>
        <w:textAlignment w:val="baseline"/>
        <w:rPr>
          <w:rFonts w:ascii="仿宋_GB2312" w:hAnsi="FangSong"/>
          <w:snapToGrid w:val="0"/>
          <w:color w:val="000000"/>
          <w:szCs w:val="32"/>
        </w:rPr>
      </w:pPr>
      <w:r>
        <w:rPr>
          <w:rFonts w:ascii="仿宋_GB2312" w:hAnsi="FangSong" w:hint="eastAsia"/>
          <w:snapToGrid w:val="0"/>
          <w:color w:val="000000"/>
          <w:szCs w:val="32"/>
        </w:rPr>
        <w:t>我单位</w:t>
      </w:r>
      <w:r w:rsidR="00424515" w:rsidRPr="002F65E4">
        <w:rPr>
          <w:rFonts w:ascii="仿宋_GB2312" w:hAnsi="FangSong" w:hint="eastAsia"/>
          <w:snapToGrid w:val="0"/>
          <w:color w:val="000000"/>
          <w:szCs w:val="32"/>
        </w:rPr>
        <w:t>2023</w:t>
      </w:r>
      <w:r w:rsidR="000921AC" w:rsidRPr="002F65E4">
        <w:rPr>
          <w:rFonts w:ascii="仿宋_GB2312" w:hAnsi="FangSong" w:hint="eastAsia"/>
          <w:snapToGrid w:val="0"/>
          <w:color w:val="000000"/>
          <w:szCs w:val="32"/>
        </w:rPr>
        <w:t>年财政拨款预算收入</w:t>
      </w:r>
      <w:r w:rsidR="00424515" w:rsidRPr="002F65E4">
        <w:rPr>
          <w:rFonts w:ascii="仿宋_GB2312" w:hAnsi="FangSong" w:hint="eastAsia"/>
          <w:snapToGrid w:val="0"/>
          <w:color w:val="000000"/>
          <w:szCs w:val="32"/>
        </w:rPr>
        <w:t>840.52</w:t>
      </w:r>
      <w:r w:rsidR="000921AC" w:rsidRPr="002F65E4">
        <w:rPr>
          <w:rFonts w:ascii="仿宋_GB2312" w:hAnsi="FangSong" w:hint="eastAsia"/>
          <w:snapToGrid w:val="0"/>
          <w:color w:val="000000"/>
          <w:szCs w:val="32"/>
        </w:rPr>
        <w:t>万元，同比上年减少</w:t>
      </w:r>
      <w:r w:rsidR="00424515" w:rsidRPr="002F65E4">
        <w:rPr>
          <w:rFonts w:ascii="仿宋_GB2312" w:hAnsi="FangSong" w:hint="eastAsia"/>
          <w:snapToGrid w:val="0"/>
          <w:color w:val="000000"/>
          <w:szCs w:val="32"/>
        </w:rPr>
        <w:t>15.36</w:t>
      </w:r>
      <w:r w:rsidR="000921AC" w:rsidRPr="002F65E4">
        <w:rPr>
          <w:rFonts w:ascii="仿宋_GB2312" w:hAnsi="FangSong" w:hint="eastAsia"/>
          <w:snapToGrid w:val="0"/>
          <w:color w:val="000000"/>
          <w:szCs w:val="32"/>
        </w:rPr>
        <w:t>万元，同比上年下降</w:t>
      </w:r>
      <w:r w:rsidR="00E02C88">
        <w:rPr>
          <w:rFonts w:ascii="仿宋_GB2312" w:hAnsi="FangSong" w:hint="eastAsia"/>
          <w:snapToGrid w:val="0"/>
          <w:color w:val="000000"/>
          <w:szCs w:val="32"/>
        </w:rPr>
        <w:t>1.7</w:t>
      </w:r>
      <w:r w:rsidR="00E02C88">
        <w:rPr>
          <w:rFonts w:ascii="仿宋_GB2312" w:hAnsi="FangSong"/>
          <w:snapToGrid w:val="0"/>
          <w:color w:val="000000"/>
          <w:szCs w:val="32"/>
        </w:rPr>
        <w:t>9</w:t>
      </w:r>
      <w:r w:rsidR="000921AC" w:rsidRPr="002F65E4">
        <w:rPr>
          <w:rFonts w:ascii="仿宋_GB2312" w:hAnsi="FangSong" w:hint="eastAsia"/>
          <w:snapToGrid w:val="0"/>
          <w:color w:val="000000"/>
          <w:szCs w:val="32"/>
        </w:rPr>
        <w:t>%。财政拨款预算支出</w:t>
      </w:r>
      <w:r w:rsidR="00460C50" w:rsidRPr="002F65E4">
        <w:rPr>
          <w:rFonts w:ascii="仿宋_GB2312" w:hAnsi="FangSong" w:hint="eastAsia"/>
          <w:snapToGrid w:val="0"/>
          <w:color w:val="000000"/>
          <w:szCs w:val="32"/>
        </w:rPr>
        <w:t>840.52</w:t>
      </w:r>
      <w:r w:rsidR="000921AC" w:rsidRPr="002F65E4">
        <w:rPr>
          <w:rFonts w:ascii="仿宋_GB2312" w:hAnsi="FangSong" w:hint="eastAsia"/>
          <w:snapToGrid w:val="0"/>
          <w:color w:val="000000"/>
          <w:szCs w:val="32"/>
        </w:rPr>
        <w:t>万元，同比上年减少</w:t>
      </w:r>
      <w:r w:rsidR="00460C50" w:rsidRPr="002F65E4">
        <w:rPr>
          <w:rFonts w:ascii="仿宋_GB2312" w:hAnsi="FangSong" w:hint="eastAsia"/>
          <w:snapToGrid w:val="0"/>
          <w:color w:val="000000"/>
          <w:szCs w:val="32"/>
        </w:rPr>
        <w:t>15.36</w:t>
      </w:r>
      <w:r w:rsidR="000921AC" w:rsidRPr="002F65E4">
        <w:rPr>
          <w:rFonts w:ascii="仿宋_GB2312" w:hAnsi="FangSong" w:hint="eastAsia"/>
          <w:snapToGrid w:val="0"/>
          <w:color w:val="000000"/>
          <w:szCs w:val="32"/>
        </w:rPr>
        <w:t>万元，下降</w:t>
      </w:r>
      <w:r w:rsidR="00E02C88">
        <w:rPr>
          <w:rFonts w:ascii="仿宋_GB2312" w:hAnsi="FangSong" w:hint="eastAsia"/>
          <w:snapToGrid w:val="0"/>
          <w:color w:val="000000"/>
          <w:szCs w:val="32"/>
        </w:rPr>
        <w:t>1.7</w:t>
      </w:r>
      <w:r w:rsidR="00E02C88">
        <w:rPr>
          <w:rFonts w:ascii="仿宋_GB2312" w:hAnsi="FangSong"/>
          <w:snapToGrid w:val="0"/>
          <w:color w:val="000000"/>
          <w:szCs w:val="32"/>
        </w:rPr>
        <w:t>9</w:t>
      </w:r>
      <w:r w:rsidR="000921AC" w:rsidRPr="002F65E4">
        <w:rPr>
          <w:rFonts w:ascii="仿宋_GB2312" w:hAnsi="FangSong" w:hint="eastAsia"/>
          <w:snapToGrid w:val="0"/>
          <w:color w:val="000000"/>
          <w:szCs w:val="32"/>
        </w:rPr>
        <w:t>%。减少的</w:t>
      </w:r>
      <w:r w:rsidR="000921AC" w:rsidRPr="002F65E4">
        <w:rPr>
          <w:rFonts w:ascii="仿宋_GB2312" w:hAnsi="FangSong" w:hint="eastAsia"/>
          <w:snapToGrid w:val="0"/>
          <w:color w:val="000000"/>
          <w:szCs w:val="32"/>
        </w:rPr>
        <w:lastRenderedPageBreak/>
        <w:t>主要原因：</w:t>
      </w:r>
      <w:r w:rsidR="00460C50" w:rsidRPr="002F65E4">
        <w:rPr>
          <w:rFonts w:ascii="仿宋_GB2312" w:hAnsi="FangSong" w:hint="eastAsia"/>
          <w:snapToGrid w:val="0"/>
          <w:color w:val="000000"/>
          <w:szCs w:val="32"/>
        </w:rPr>
        <w:t>一是人员变动等原因，工资总额同比上年减少；二是运行维护项目支出同比上年减少。</w:t>
      </w:r>
    </w:p>
    <w:p w:rsidR="005B3766" w:rsidRPr="002F65E4" w:rsidRDefault="000921AC" w:rsidP="002F65E4">
      <w:pPr>
        <w:adjustRightInd w:val="0"/>
        <w:snapToGrid w:val="0"/>
        <w:spacing w:line="560" w:lineRule="exact"/>
        <w:ind w:firstLineChars="200" w:firstLine="640"/>
        <w:textAlignment w:val="baseline"/>
        <w:rPr>
          <w:rFonts w:ascii="黑体" w:eastAsia="黑体" w:hAnsi="黑体"/>
          <w:snapToGrid w:val="0"/>
          <w:color w:val="000000"/>
          <w:szCs w:val="32"/>
        </w:rPr>
      </w:pPr>
      <w:r w:rsidRPr="002F65E4">
        <w:rPr>
          <w:rFonts w:ascii="黑体" w:eastAsia="黑体" w:hAnsi="黑体" w:hint="eastAsia"/>
          <w:snapToGrid w:val="0"/>
          <w:color w:val="000000"/>
          <w:szCs w:val="32"/>
        </w:rPr>
        <w:t>五、一般公共预算支出情况说明</w:t>
      </w:r>
    </w:p>
    <w:p w:rsidR="00587AAA" w:rsidRPr="002F65E4" w:rsidRDefault="00B761C9" w:rsidP="002F65E4">
      <w:pPr>
        <w:adjustRightInd w:val="0"/>
        <w:snapToGrid w:val="0"/>
        <w:spacing w:line="560" w:lineRule="exact"/>
        <w:ind w:firstLineChars="200" w:firstLine="640"/>
        <w:textAlignment w:val="baseline"/>
        <w:rPr>
          <w:rFonts w:ascii="楷体_GB2312" w:eastAsia="楷体_GB2312" w:hAnsi="FangSong"/>
          <w:snapToGrid w:val="0"/>
          <w:color w:val="000000"/>
          <w:szCs w:val="32"/>
        </w:rPr>
      </w:pPr>
      <w:r w:rsidRPr="002F65E4">
        <w:rPr>
          <w:rFonts w:ascii="楷体_GB2312" w:eastAsia="楷体_GB2312" w:hAnsi="FangSong" w:hint="eastAsia"/>
          <w:snapToGrid w:val="0"/>
          <w:color w:val="000000"/>
          <w:szCs w:val="32"/>
        </w:rPr>
        <w:t>（一）收入预算情况。</w:t>
      </w:r>
    </w:p>
    <w:p w:rsidR="00B761C9" w:rsidRPr="002F65E4" w:rsidRDefault="00E05DFC" w:rsidP="00E05DFC">
      <w:pPr>
        <w:adjustRightInd w:val="0"/>
        <w:snapToGrid w:val="0"/>
        <w:spacing w:line="560" w:lineRule="exact"/>
        <w:ind w:firstLineChars="250" w:firstLine="800"/>
        <w:textAlignment w:val="baseline"/>
        <w:rPr>
          <w:rFonts w:ascii="仿宋_GB2312" w:hAnsi="FangSong"/>
          <w:snapToGrid w:val="0"/>
          <w:color w:val="000000"/>
          <w:szCs w:val="32"/>
        </w:rPr>
      </w:pPr>
      <w:r>
        <w:rPr>
          <w:rFonts w:ascii="仿宋_GB2312" w:hAnsi="FangSong" w:hint="eastAsia"/>
          <w:snapToGrid w:val="0"/>
          <w:color w:val="000000"/>
          <w:szCs w:val="32"/>
        </w:rPr>
        <w:t>我单位</w:t>
      </w:r>
      <w:r w:rsidR="00B761C9" w:rsidRPr="002F65E4">
        <w:rPr>
          <w:rFonts w:ascii="仿宋_GB2312" w:hAnsi="FangSong" w:hint="eastAsia"/>
          <w:snapToGrid w:val="0"/>
          <w:color w:val="000000"/>
          <w:szCs w:val="32"/>
        </w:rPr>
        <w:t>2023年一般公共预算拨款840.52万元，</w:t>
      </w:r>
      <w:r w:rsidR="008931BE">
        <w:rPr>
          <w:rFonts w:ascii="仿宋_GB2312" w:hAnsi="FangSong" w:hint="eastAsia"/>
          <w:snapToGrid w:val="0"/>
          <w:color w:val="000000"/>
          <w:szCs w:val="32"/>
        </w:rPr>
        <w:t>同比上年减少</w:t>
      </w:r>
      <w:r w:rsidR="00B761C9" w:rsidRPr="002F65E4">
        <w:rPr>
          <w:rFonts w:ascii="仿宋_GB2312" w:hAnsi="FangSong" w:hint="eastAsia"/>
          <w:snapToGrid w:val="0"/>
          <w:color w:val="000000"/>
          <w:szCs w:val="32"/>
        </w:rPr>
        <w:t>15.36万元，下降1.79%。</w:t>
      </w:r>
    </w:p>
    <w:p w:rsidR="00B761C9" w:rsidRPr="002F65E4" w:rsidRDefault="00E05DFC" w:rsidP="002F65E4">
      <w:pPr>
        <w:adjustRightInd w:val="0"/>
        <w:snapToGrid w:val="0"/>
        <w:spacing w:line="560" w:lineRule="exact"/>
        <w:ind w:firstLineChars="200" w:firstLine="640"/>
        <w:textAlignment w:val="baseline"/>
        <w:rPr>
          <w:rFonts w:ascii="仿宋_GB2312" w:hAnsi="FangSong"/>
          <w:snapToGrid w:val="0"/>
          <w:color w:val="000000"/>
          <w:szCs w:val="32"/>
        </w:rPr>
      </w:pPr>
      <w:r>
        <w:rPr>
          <w:rFonts w:ascii="仿宋_GB2312" w:hAnsi="FangSong" w:hint="eastAsia"/>
          <w:snapToGrid w:val="0"/>
          <w:color w:val="000000"/>
          <w:szCs w:val="32"/>
        </w:rPr>
        <w:t>收入减少的</w:t>
      </w:r>
      <w:r w:rsidRPr="002F65E4">
        <w:rPr>
          <w:rFonts w:ascii="仿宋_GB2312" w:hAnsi="FangSong" w:hint="eastAsia"/>
          <w:snapToGrid w:val="0"/>
          <w:color w:val="000000"/>
          <w:szCs w:val="32"/>
        </w:rPr>
        <w:t>主要</w:t>
      </w:r>
      <w:r>
        <w:rPr>
          <w:rFonts w:ascii="仿宋_GB2312" w:hAnsi="FangSong" w:hint="eastAsia"/>
          <w:snapToGrid w:val="0"/>
          <w:color w:val="000000"/>
          <w:szCs w:val="32"/>
        </w:rPr>
        <w:t>原因</w:t>
      </w:r>
      <w:r w:rsidR="00B761C9" w:rsidRPr="002F65E4">
        <w:rPr>
          <w:rFonts w:ascii="仿宋_GB2312" w:hAnsi="FangSong" w:hint="eastAsia"/>
          <w:snapToGrid w:val="0"/>
          <w:color w:val="000000"/>
          <w:szCs w:val="32"/>
        </w:rPr>
        <w:t>：一是因人员变动等原因，工资总额同比上年减少，五险二金相应减少；二是一般公共预算收支安排的运行维护项目同比上年减少。</w:t>
      </w:r>
    </w:p>
    <w:p w:rsidR="00B761C9" w:rsidRPr="002F65E4" w:rsidRDefault="00B761C9" w:rsidP="002F65E4">
      <w:pPr>
        <w:adjustRightInd w:val="0"/>
        <w:snapToGrid w:val="0"/>
        <w:spacing w:line="560" w:lineRule="exact"/>
        <w:ind w:firstLineChars="200" w:firstLine="640"/>
        <w:textAlignment w:val="baseline"/>
        <w:rPr>
          <w:rFonts w:ascii="楷体_GB2312" w:eastAsia="楷体_GB2312" w:hAnsi="FangSong"/>
          <w:snapToGrid w:val="0"/>
          <w:color w:val="000000"/>
          <w:szCs w:val="32"/>
        </w:rPr>
      </w:pPr>
      <w:r w:rsidRPr="002F65E4">
        <w:rPr>
          <w:rFonts w:ascii="楷体_GB2312" w:eastAsia="楷体_GB2312" w:hAnsi="FangSong" w:hint="eastAsia"/>
          <w:snapToGrid w:val="0"/>
          <w:color w:val="000000"/>
          <w:szCs w:val="32"/>
        </w:rPr>
        <w:t>（二）支出预算情况。</w:t>
      </w:r>
    </w:p>
    <w:p w:rsidR="00B761C9" w:rsidRPr="002F65E4" w:rsidRDefault="00B761C9"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2023年一般公共预算支出840.52万元，</w:t>
      </w:r>
      <w:r w:rsidR="008931BE">
        <w:rPr>
          <w:rFonts w:ascii="仿宋_GB2312" w:hAnsi="FangSong" w:hint="eastAsia"/>
          <w:snapToGrid w:val="0"/>
          <w:color w:val="000000"/>
          <w:szCs w:val="32"/>
        </w:rPr>
        <w:t>同比上年减少</w:t>
      </w:r>
      <w:r w:rsidRPr="002F65E4">
        <w:rPr>
          <w:rFonts w:ascii="仿宋_GB2312" w:hAnsi="FangSong" w:hint="eastAsia"/>
          <w:snapToGrid w:val="0"/>
          <w:color w:val="000000"/>
          <w:szCs w:val="32"/>
        </w:rPr>
        <w:t>15.36万元，下降1.79%。</w:t>
      </w:r>
    </w:p>
    <w:p w:rsidR="00B761C9" w:rsidRPr="002F65E4" w:rsidRDefault="00B761C9"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1. 按功能分类科目(项级)，共分为5类，其中：</w:t>
      </w:r>
    </w:p>
    <w:p w:rsidR="00B761C9" w:rsidRPr="002F65E4" w:rsidRDefault="00B761C9"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机关服务768.04万元，占本年支出预算的90.84%，</w:t>
      </w:r>
      <w:r w:rsidR="0065306C">
        <w:rPr>
          <w:rFonts w:ascii="仿宋_GB2312" w:hAnsi="FangSong" w:hint="eastAsia"/>
          <w:snapToGrid w:val="0"/>
          <w:color w:val="000000"/>
          <w:szCs w:val="32"/>
        </w:rPr>
        <w:t>同比上年</w:t>
      </w:r>
      <w:r w:rsidRPr="002F65E4">
        <w:rPr>
          <w:rFonts w:ascii="仿宋_GB2312" w:hAnsi="FangSong" w:hint="eastAsia"/>
          <w:snapToGrid w:val="0"/>
          <w:color w:val="000000"/>
          <w:szCs w:val="32"/>
        </w:rPr>
        <w:t>减少8.50</w:t>
      </w:r>
      <w:r w:rsidR="0065306C">
        <w:rPr>
          <w:rFonts w:ascii="仿宋_GB2312" w:hAnsi="FangSong" w:hint="eastAsia"/>
          <w:snapToGrid w:val="0"/>
          <w:color w:val="000000"/>
          <w:szCs w:val="32"/>
        </w:rPr>
        <w:t>万元，下降</w:t>
      </w:r>
      <w:r w:rsidRPr="002F65E4">
        <w:rPr>
          <w:rFonts w:ascii="仿宋_GB2312" w:hAnsi="FangSong" w:hint="eastAsia"/>
          <w:snapToGrid w:val="0"/>
          <w:color w:val="000000"/>
          <w:szCs w:val="32"/>
        </w:rPr>
        <w:t>1.09%。</w:t>
      </w:r>
    </w:p>
    <w:p w:rsidR="00B761C9" w:rsidRPr="002F65E4" w:rsidRDefault="00B761C9"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机关事业单位基本养老保险缴费支出26.72万元，占本年支出预算的</w:t>
      </w:r>
      <w:r w:rsidR="005D7EA9" w:rsidRPr="002F65E4">
        <w:rPr>
          <w:rFonts w:ascii="仿宋_GB2312" w:hAnsi="FangSong" w:hint="eastAsia"/>
          <w:snapToGrid w:val="0"/>
          <w:color w:val="000000"/>
          <w:szCs w:val="32"/>
        </w:rPr>
        <w:t>3.16</w:t>
      </w:r>
      <w:r w:rsidRPr="002F65E4">
        <w:rPr>
          <w:rFonts w:ascii="仿宋_GB2312" w:hAnsi="FangSong" w:hint="eastAsia"/>
          <w:snapToGrid w:val="0"/>
          <w:color w:val="000000"/>
          <w:szCs w:val="32"/>
        </w:rPr>
        <w:t>%，</w:t>
      </w:r>
      <w:r w:rsidR="008931BE">
        <w:rPr>
          <w:rFonts w:ascii="仿宋_GB2312" w:hAnsi="FangSong" w:hint="eastAsia"/>
          <w:snapToGrid w:val="0"/>
          <w:color w:val="000000"/>
          <w:szCs w:val="32"/>
        </w:rPr>
        <w:t>同比上年减少</w:t>
      </w:r>
      <w:r w:rsidR="005D7EA9" w:rsidRPr="002F65E4">
        <w:rPr>
          <w:rFonts w:ascii="仿宋_GB2312" w:hAnsi="FangSong" w:hint="eastAsia"/>
          <w:snapToGrid w:val="0"/>
          <w:color w:val="000000"/>
          <w:szCs w:val="32"/>
        </w:rPr>
        <w:t>2.53</w:t>
      </w:r>
      <w:r w:rsidRPr="002F65E4">
        <w:rPr>
          <w:rFonts w:ascii="仿宋_GB2312" w:hAnsi="FangSong" w:hint="eastAsia"/>
          <w:snapToGrid w:val="0"/>
          <w:color w:val="000000"/>
          <w:szCs w:val="32"/>
        </w:rPr>
        <w:t>万元，下降8.6</w:t>
      </w:r>
      <w:r w:rsidR="005D7EA9" w:rsidRPr="002F65E4">
        <w:rPr>
          <w:rFonts w:ascii="仿宋_GB2312" w:hAnsi="FangSong" w:hint="eastAsia"/>
          <w:snapToGrid w:val="0"/>
          <w:color w:val="000000"/>
          <w:szCs w:val="32"/>
        </w:rPr>
        <w:t>5</w:t>
      </w:r>
      <w:r w:rsidRPr="002F65E4">
        <w:rPr>
          <w:rFonts w:ascii="仿宋_GB2312" w:hAnsi="FangSong" w:hint="eastAsia"/>
          <w:snapToGrid w:val="0"/>
          <w:color w:val="000000"/>
          <w:szCs w:val="32"/>
        </w:rPr>
        <w:t>%。</w:t>
      </w:r>
    </w:p>
    <w:p w:rsidR="005D7EA9" w:rsidRPr="002F65E4" w:rsidRDefault="005D7EA9"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机关事业单位职业年金缴费支出13.36万元，占本年支出预算的1.58%，</w:t>
      </w:r>
      <w:r w:rsidR="008931BE">
        <w:rPr>
          <w:rFonts w:ascii="仿宋_GB2312" w:hAnsi="FangSong" w:hint="eastAsia"/>
          <w:snapToGrid w:val="0"/>
          <w:color w:val="000000"/>
          <w:szCs w:val="32"/>
        </w:rPr>
        <w:t>同比上年减少</w:t>
      </w:r>
      <w:r w:rsidRPr="002F65E4">
        <w:rPr>
          <w:rFonts w:ascii="仿宋_GB2312" w:hAnsi="FangSong" w:hint="eastAsia"/>
          <w:snapToGrid w:val="0"/>
          <w:color w:val="000000"/>
          <w:szCs w:val="32"/>
        </w:rPr>
        <w:t>1.27万元，下降为8.68%。</w:t>
      </w:r>
    </w:p>
    <w:p w:rsidR="00B761C9" w:rsidRPr="002F65E4" w:rsidRDefault="005D7EA9"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事业单位医疗</w:t>
      </w:r>
      <w:r w:rsidR="00B761C9" w:rsidRPr="002F65E4">
        <w:rPr>
          <w:rFonts w:ascii="仿宋_GB2312" w:hAnsi="FangSong" w:hint="eastAsia"/>
          <w:snapToGrid w:val="0"/>
          <w:color w:val="000000"/>
          <w:szCs w:val="32"/>
        </w:rPr>
        <w:t>12.36万元，占本年支出预算的1.46%，</w:t>
      </w:r>
      <w:r w:rsidR="008931BE">
        <w:rPr>
          <w:rFonts w:ascii="仿宋_GB2312" w:hAnsi="FangSong" w:hint="eastAsia"/>
          <w:snapToGrid w:val="0"/>
          <w:color w:val="000000"/>
          <w:szCs w:val="32"/>
        </w:rPr>
        <w:t>同比上年减少</w:t>
      </w:r>
      <w:r w:rsidR="00B761C9" w:rsidRPr="002F65E4">
        <w:rPr>
          <w:rFonts w:ascii="仿宋_GB2312" w:hAnsi="FangSong" w:hint="eastAsia"/>
          <w:snapToGrid w:val="0"/>
          <w:color w:val="000000"/>
          <w:szCs w:val="32"/>
        </w:rPr>
        <w:t>1.17万元，下降为8.65%。</w:t>
      </w:r>
    </w:p>
    <w:p w:rsidR="00B761C9" w:rsidRPr="002F65E4" w:rsidRDefault="005D7EA9"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住房公积金</w:t>
      </w:r>
      <w:r w:rsidR="00B761C9" w:rsidRPr="002F65E4">
        <w:rPr>
          <w:rFonts w:ascii="仿宋_GB2312" w:hAnsi="FangSong" w:hint="eastAsia"/>
          <w:snapToGrid w:val="0"/>
          <w:color w:val="000000"/>
          <w:szCs w:val="32"/>
        </w:rPr>
        <w:t>20.04万元，占本年支出预算的2.37%，</w:t>
      </w:r>
      <w:r w:rsidR="008931BE">
        <w:rPr>
          <w:rFonts w:ascii="仿宋_GB2312" w:hAnsi="FangSong" w:hint="eastAsia"/>
          <w:snapToGrid w:val="0"/>
          <w:color w:val="000000"/>
          <w:szCs w:val="32"/>
        </w:rPr>
        <w:t>同比上年减少</w:t>
      </w:r>
      <w:r w:rsidR="00B761C9" w:rsidRPr="002F65E4">
        <w:rPr>
          <w:rFonts w:ascii="仿宋_GB2312" w:hAnsi="FangSong" w:hint="eastAsia"/>
          <w:snapToGrid w:val="0"/>
          <w:color w:val="000000"/>
          <w:szCs w:val="32"/>
        </w:rPr>
        <w:t>1.90</w:t>
      </w:r>
      <w:r w:rsidR="0065306C">
        <w:rPr>
          <w:rFonts w:ascii="仿宋_GB2312" w:hAnsi="FangSong" w:hint="eastAsia"/>
          <w:snapToGrid w:val="0"/>
          <w:color w:val="000000"/>
          <w:szCs w:val="32"/>
        </w:rPr>
        <w:t>万元，下降</w:t>
      </w:r>
      <w:r w:rsidR="00B761C9" w:rsidRPr="002F65E4">
        <w:rPr>
          <w:rFonts w:ascii="仿宋_GB2312" w:hAnsi="FangSong" w:hint="eastAsia"/>
          <w:snapToGrid w:val="0"/>
          <w:color w:val="000000"/>
          <w:szCs w:val="32"/>
        </w:rPr>
        <w:t>8.66%。</w:t>
      </w:r>
    </w:p>
    <w:p w:rsidR="00B761C9" w:rsidRPr="002F65E4" w:rsidRDefault="00B761C9"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lastRenderedPageBreak/>
        <w:t>支出减少</w:t>
      </w:r>
      <w:r w:rsidR="00E05DFC">
        <w:rPr>
          <w:rFonts w:ascii="仿宋_GB2312" w:hAnsi="FangSong" w:hint="eastAsia"/>
          <w:snapToGrid w:val="0"/>
          <w:color w:val="000000"/>
          <w:szCs w:val="32"/>
        </w:rPr>
        <w:t>的主要</w:t>
      </w:r>
      <w:r w:rsidRPr="002F65E4">
        <w:rPr>
          <w:rFonts w:ascii="仿宋_GB2312" w:hAnsi="FangSong" w:hint="eastAsia"/>
          <w:snapToGrid w:val="0"/>
          <w:color w:val="000000"/>
          <w:szCs w:val="32"/>
        </w:rPr>
        <w:t>原因：基本支出因人员变动等原因，工资总额同比上年减少，五险二金相应减少；项目支出主要为运行维护项目支出减少。</w:t>
      </w:r>
    </w:p>
    <w:p w:rsidR="00B761C9" w:rsidRPr="002F65E4" w:rsidRDefault="00B761C9"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2.按支出结构分类划分，分为基本支出预算和项目支出预算。</w:t>
      </w:r>
    </w:p>
    <w:p w:rsidR="0065306C" w:rsidRPr="002F65E4" w:rsidRDefault="0065306C" w:rsidP="0065306C">
      <w:pPr>
        <w:adjustRightInd w:val="0"/>
        <w:snapToGrid w:val="0"/>
        <w:spacing w:line="560" w:lineRule="exact"/>
        <w:ind w:firstLineChars="200" w:firstLine="640"/>
        <w:textAlignment w:val="baseline"/>
        <w:rPr>
          <w:rFonts w:ascii="仿宋_GB2312" w:hAnsi="FangSong"/>
          <w:snapToGrid w:val="0"/>
          <w:color w:val="000000"/>
          <w:szCs w:val="32"/>
        </w:rPr>
      </w:pPr>
      <w:r>
        <w:rPr>
          <w:rFonts w:ascii="仿宋_GB2312" w:hAnsi="FangSong" w:hint="eastAsia"/>
          <w:snapToGrid w:val="0"/>
          <w:color w:val="000000"/>
          <w:szCs w:val="32"/>
        </w:rPr>
        <w:t>（1）</w:t>
      </w:r>
      <w:r w:rsidR="00B761C9" w:rsidRPr="002F65E4">
        <w:rPr>
          <w:rFonts w:ascii="仿宋_GB2312" w:hAnsi="FangSong" w:hint="eastAsia"/>
          <w:snapToGrid w:val="0"/>
          <w:color w:val="000000"/>
          <w:szCs w:val="32"/>
        </w:rPr>
        <w:t>基本支出预算453.97万元，占本年支出预算53.69％，</w:t>
      </w:r>
      <w:r w:rsidR="008931BE">
        <w:rPr>
          <w:rFonts w:ascii="仿宋_GB2312" w:hAnsi="FangSong" w:hint="eastAsia"/>
          <w:snapToGrid w:val="0"/>
          <w:color w:val="000000"/>
          <w:szCs w:val="32"/>
        </w:rPr>
        <w:t>同比上年减少</w:t>
      </w:r>
      <w:r w:rsidR="00B761C9" w:rsidRPr="002F65E4">
        <w:rPr>
          <w:rFonts w:ascii="仿宋_GB2312" w:hAnsi="FangSong" w:hint="eastAsia"/>
          <w:snapToGrid w:val="0"/>
          <w:color w:val="000000"/>
          <w:szCs w:val="32"/>
        </w:rPr>
        <w:t>3.54万元，下降0.77％。</w:t>
      </w:r>
      <w:r w:rsidRPr="002F65E4">
        <w:rPr>
          <w:rFonts w:ascii="仿宋_GB2312" w:hAnsi="FangSong" w:hint="eastAsia"/>
          <w:snapToGrid w:val="0"/>
          <w:color w:val="000000"/>
          <w:szCs w:val="32"/>
        </w:rPr>
        <w:t>支出减少原因：基</w:t>
      </w:r>
      <w:r>
        <w:rPr>
          <w:rFonts w:ascii="仿宋_GB2312" w:hAnsi="FangSong" w:hint="eastAsia"/>
          <w:snapToGrid w:val="0"/>
          <w:color w:val="000000"/>
          <w:szCs w:val="32"/>
        </w:rPr>
        <w:t>本支出因人员变动等原因，工资总额同比上年减少，五险二金相应减少。</w:t>
      </w:r>
    </w:p>
    <w:p w:rsidR="0065306C" w:rsidRDefault="00B761C9"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人员经费预算415.83万元，占基本支出预算90.60％，</w:t>
      </w:r>
      <w:r w:rsidR="008931BE">
        <w:rPr>
          <w:rFonts w:ascii="仿宋_GB2312" w:hAnsi="FangSong" w:hint="eastAsia"/>
          <w:snapToGrid w:val="0"/>
          <w:color w:val="000000"/>
          <w:szCs w:val="32"/>
        </w:rPr>
        <w:t>同比上年减少</w:t>
      </w:r>
      <w:r w:rsidRPr="002F65E4">
        <w:rPr>
          <w:rFonts w:ascii="仿宋_GB2312" w:hAnsi="FangSong" w:hint="eastAsia"/>
          <w:snapToGrid w:val="0"/>
          <w:color w:val="000000"/>
          <w:szCs w:val="32"/>
        </w:rPr>
        <w:t>4.4万元，下降1.05%。工资福利支出预算390.54万元，占基本支出预算85.09％，</w:t>
      </w:r>
      <w:r w:rsidR="008931BE">
        <w:rPr>
          <w:rFonts w:ascii="仿宋_GB2312" w:hAnsi="FangSong" w:hint="eastAsia"/>
          <w:snapToGrid w:val="0"/>
          <w:color w:val="000000"/>
          <w:szCs w:val="32"/>
        </w:rPr>
        <w:t>同比上年减少</w:t>
      </w:r>
      <w:r w:rsidRPr="002F65E4">
        <w:rPr>
          <w:rFonts w:ascii="仿宋_GB2312" w:hAnsi="FangSong" w:hint="eastAsia"/>
          <w:snapToGrid w:val="0"/>
          <w:color w:val="000000"/>
          <w:szCs w:val="32"/>
        </w:rPr>
        <w:t>5.6万元，下降1.41％；对个人和家庭的补助预算25.29万元，占基本支出预算5.51％，</w:t>
      </w:r>
      <w:r w:rsidR="008931BE">
        <w:rPr>
          <w:rFonts w:ascii="仿宋_GB2312" w:hAnsi="FangSong" w:hint="eastAsia"/>
          <w:snapToGrid w:val="0"/>
          <w:color w:val="000000"/>
          <w:szCs w:val="32"/>
        </w:rPr>
        <w:t>同比上年增加</w:t>
      </w:r>
      <w:r w:rsidRPr="002F65E4">
        <w:rPr>
          <w:rFonts w:ascii="仿宋_GB2312" w:hAnsi="FangSong" w:hint="eastAsia"/>
          <w:snapToGrid w:val="0"/>
          <w:color w:val="000000"/>
          <w:szCs w:val="32"/>
        </w:rPr>
        <w:t>1.20</w:t>
      </w:r>
      <w:r w:rsidR="0065306C">
        <w:rPr>
          <w:rFonts w:ascii="仿宋_GB2312" w:hAnsi="FangSong" w:hint="eastAsia"/>
          <w:snapToGrid w:val="0"/>
          <w:color w:val="000000"/>
          <w:szCs w:val="32"/>
        </w:rPr>
        <w:t>万元，增长</w:t>
      </w:r>
      <w:r w:rsidRPr="002F65E4">
        <w:rPr>
          <w:rFonts w:ascii="仿宋_GB2312" w:hAnsi="FangSong" w:hint="eastAsia"/>
          <w:snapToGrid w:val="0"/>
          <w:color w:val="000000"/>
          <w:szCs w:val="32"/>
        </w:rPr>
        <w:t>4.98%。</w:t>
      </w:r>
    </w:p>
    <w:p w:rsidR="00B761C9" w:rsidRPr="002F65E4" w:rsidRDefault="00B761C9"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公用经费（商品和服务支出）预算38.14万元，占基本支出预算8.31％，</w:t>
      </w:r>
      <w:r w:rsidR="008931BE">
        <w:rPr>
          <w:rFonts w:ascii="仿宋_GB2312" w:hAnsi="FangSong" w:hint="eastAsia"/>
          <w:snapToGrid w:val="0"/>
          <w:color w:val="000000"/>
          <w:szCs w:val="32"/>
        </w:rPr>
        <w:t>同比上年增加</w:t>
      </w:r>
      <w:r w:rsidRPr="002F65E4">
        <w:rPr>
          <w:rFonts w:ascii="仿宋_GB2312" w:hAnsi="FangSong" w:hint="eastAsia"/>
          <w:snapToGrid w:val="0"/>
          <w:color w:val="000000"/>
          <w:szCs w:val="32"/>
        </w:rPr>
        <w:t>0.85万元，增长0.98％。</w:t>
      </w:r>
    </w:p>
    <w:p w:rsidR="00B761C9" w:rsidRPr="002F65E4" w:rsidRDefault="0065306C" w:rsidP="002F65E4">
      <w:pPr>
        <w:adjustRightInd w:val="0"/>
        <w:snapToGrid w:val="0"/>
        <w:spacing w:line="560" w:lineRule="exact"/>
        <w:ind w:firstLineChars="200" w:firstLine="640"/>
        <w:textAlignment w:val="baseline"/>
        <w:rPr>
          <w:rFonts w:ascii="仿宋_GB2312" w:hAnsi="FangSong"/>
          <w:snapToGrid w:val="0"/>
          <w:color w:val="000000"/>
          <w:szCs w:val="32"/>
        </w:rPr>
      </w:pPr>
      <w:r>
        <w:rPr>
          <w:rFonts w:ascii="仿宋_GB2312" w:hAnsi="FangSong" w:hint="eastAsia"/>
          <w:snapToGrid w:val="0"/>
          <w:color w:val="000000"/>
          <w:szCs w:val="32"/>
        </w:rPr>
        <w:t>（2）</w:t>
      </w:r>
      <w:r w:rsidR="00B761C9" w:rsidRPr="002F65E4">
        <w:rPr>
          <w:rFonts w:ascii="仿宋_GB2312" w:hAnsi="FangSong" w:hint="eastAsia"/>
          <w:snapToGrid w:val="0"/>
          <w:color w:val="000000"/>
          <w:szCs w:val="32"/>
        </w:rPr>
        <w:t>项目支出预算386.55万元，占本年支出预算45.72％，</w:t>
      </w:r>
      <w:r w:rsidR="008931BE">
        <w:rPr>
          <w:rFonts w:ascii="仿宋_GB2312" w:hAnsi="FangSong" w:hint="eastAsia"/>
          <w:snapToGrid w:val="0"/>
          <w:color w:val="000000"/>
          <w:szCs w:val="32"/>
        </w:rPr>
        <w:t>同比上年减少</w:t>
      </w:r>
      <w:r w:rsidR="00B761C9" w:rsidRPr="002F65E4">
        <w:rPr>
          <w:rFonts w:ascii="仿宋_GB2312" w:hAnsi="FangSong" w:hint="eastAsia"/>
          <w:snapToGrid w:val="0"/>
          <w:color w:val="000000"/>
          <w:szCs w:val="32"/>
        </w:rPr>
        <w:t>11.82万元，下降2.97%。支出减少原因：主要为运行维护项目支出</w:t>
      </w:r>
      <w:r w:rsidR="00EE6C4F">
        <w:rPr>
          <w:rFonts w:ascii="仿宋_GB2312" w:hAnsi="FangSong" w:hint="eastAsia"/>
          <w:snapToGrid w:val="0"/>
          <w:color w:val="000000"/>
          <w:szCs w:val="32"/>
        </w:rPr>
        <w:t>同比上年</w:t>
      </w:r>
      <w:r w:rsidR="00B761C9" w:rsidRPr="002F65E4">
        <w:rPr>
          <w:rFonts w:ascii="仿宋_GB2312" w:hAnsi="FangSong" w:hint="eastAsia"/>
          <w:snapToGrid w:val="0"/>
          <w:color w:val="000000"/>
          <w:szCs w:val="32"/>
        </w:rPr>
        <w:t>减少。</w:t>
      </w:r>
    </w:p>
    <w:p w:rsidR="005B3766" w:rsidRPr="002F65E4" w:rsidRDefault="000921AC" w:rsidP="002F65E4">
      <w:pPr>
        <w:adjustRightInd w:val="0"/>
        <w:snapToGrid w:val="0"/>
        <w:spacing w:line="560" w:lineRule="exact"/>
        <w:ind w:firstLineChars="200" w:firstLine="640"/>
        <w:textAlignment w:val="baseline"/>
        <w:rPr>
          <w:rFonts w:ascii="黑体" w:eastAsia="黑体" w:hAnsi="黑体"/>
          <w:snapToGrid w:val="0"/>
          <w:color w:val="000000"/>
          <w:szCs w:val="32"/>
        </w:rPr>
      </w:pPr>
      <w:r w:rsidRPr="002F65E4">
        <w:rPr>
          <w:rFonts w:ascii="黑体" w:eastAsia="黑体" w:hAnsi="黑体" w:hint="eastAsia"/>
          <w:snapToGrid w:val="0"/>
          <w:color w:val="000000"/>
          <w:szCs w:val="32"/>
        </w:rPr>
        <w:t>六、一般公共预算基本支出情况说明</w:t>
      </w:r>
    </w:p>
    <w:p w:rsidR="00906B50" w:rsidRPr="002F65E4" w:rsidRDefault="006F5E5F" w:rsidP="002F65E4">
      <w:pPr>
        <w:adjustRightInd w:val="0"/>
        <w:snapToGrid w:val="0"/>
        <w:spacing w:line="560" w:lineRule="exact"/>
        <w:ind w:firstLineChars="200" w:firstLine="640"/>
        <w:textAlignment w:val="baseline"/>
        <w:rPr>
          <w:rFonts w:ascii="仿宋_GB2312" w:hAnsi="FangSong"/>
          <w:snapToGrid w:val="0"/>
          <w:color w:val="000000"/>
          <w:szCs w:val="32"/>
        </w:rPr>
      </w:pPr>
      <w:r>
        <w:rPr>
          <w:rFonts w:ascii="仿宋_GB2312" w:hAnsi="FangSong" w:hint="eastAsia"/>
          <w:snapToGrid w:val="0"/>
          <w:color w:val="000000"/>
          <w:szCs w:val="32"/>
        </w:rPr>
        <w:t>我单位</w:t>
      </w:r>
      <w:r w:rsidR="00906B50" w:rsidRPr="002F65E4">
        <w:rPr>
          <w:rFonts w:ascii="仿宋_GB2312" w:hAnsi="FangSong" w:hint="eastAsia"/>
          <w:snapToGrid w:val="0"/>
          <w:color w:val="000000"/>
          <w:szCs w:val="32"/>
        </w:rPr>
        <w:t>2023年一般公共预算基本支出预算453.97万元，占本年支出预算53.69％，</w:t>
      </w:r>
      <w:r w:rsidR="008931BE">
        <w:rPr>
          <w:rFonts w:ascii="仿宋_GB2312" w:hAnsi="FangSong" w:hint="eastAsia"/>
          <w:snapToGrid w:val="0"/>
          <w:color w:val="000000"/>
          <w:szCs w:val="32"/>
        </w:rPr>
        <w:t>同比上年减少</w:t>
      </w:r>
      <w:r w:rsidR="00906B50" w:rsidRPr="002F65E4">
        <w:rPr>
          <w:rFonts w:ascii="仿宋_GB2312" w:hAnsi="FangSong" w:hint="eastAsia"/>
          <w:snapToGrid w:val="0"/>
          <w:color w:val="000000"/>
          <w:szCs w:val="32"/>
        </w:rPr>
        <w:t>3.54万元，下降0.77％。</w:t>
      </w:r>
    </w:p>
    <w:p w:rsidR="00E05DFC" w:rsidRDefault="00544261" w:rsidP="002F65E4">
      <w:pPr>
        <w:adjustRightInd w:val="0"/>
        <w:snapToGrid w:val="0"/>
        <w:spacing w:line="560" w:lineRule="exact"/>
        <w:ind w:firstLineChars="200" w:firstLine="640"/>
        <w:textAlignment w:val="baseline"/>
        <w:rPr>
          <w:rFonts w:ascii="楷体_GB2312" w:eastAsia="楷体_GB2312" w:hAnsi="FangSong" w:hint="eastAsia"/>
          <w:snapToGrid w:val="0"/>
          <w:color w:val="000000"/>
          <w:szCs w:val="32"/>
        </w:rPr>
      </w:pPr>
      <w:r w:rsidRPr="002F65E4">
        <w:rPr>
          <w:rFonts w:ascii="楷体_GB2312" w:eastAsia="楷体_GB2312" w:hAnsi="FangSong" w:hint="eastAsia"/>
          <w:snapToGrid w:val="0"/>
          <w:color w:val="000000"/>
          <w:szCs w:val="32"/>
        </w:rPr>
        <w:t>（一）</w:t>
      </w:r>
      <w:r w:rsidR="00906B50" w:rsidRPr="002F65E4">
        <w:rPr>
          <w:rFonts w:ascii="楷体_GB2312" w:eastAsia="楷体_GB2312" w:hAnsi="FangSong" w:hint="eastAsia"/>
          <w:snapToGrid w:val="0"/>
          <w:color w:val="000000"/>
          <w:szCs w:val="32"/>
        </w:rPr>
        <w:t>人员经费预算</w:t>
      </w:r>
      <w:r w:rsidR="00E05DFC">
        <w:rPr>
          <w:rFonts w:ascii="楷体_GB2312" w:eastAsia="楷体_GB2312" w:hAnsi="FangSong" w:hint="eastAsia"/>
          <w:snapToGrid w:val="0"/>
          <w:color w:val="000000"/>
          <w:szCs w:val="32"/>
        </w:rPr>
        <w:t>。</w:t>
      </w:r>
    </w:p>
    <w:p w:rsidR="000E1F5C" w:rsidRPr="00E05DFC" w:rsidRDefault="00E05DFC" w:rsidP="002F65E4">
      <w:pPr>
        <w:adjustRightInd w:val="0"/>
        <w:snapToGrid w:val="0"/>
        <w:spacing w:line="560" w:lineRule="exact"/>
        <w:ind w:firstLineChars="200" w:firstLine="640"/>
        <w:textAlignment w:val="baseline"/>
        <w:rPr>
          <w:rFonts w:ascii="仿宋_GB2312" w:hAnsi="FangSong" w:hint="eastAsia"/>
          <w:snapToGrid w:val="0"/>
          <w:color w:val="000000"/>
          <w:szCs w:val="32"/>
        </w:rPr>
      </w:pPr>
      <w:r w:rsidRPr="00E05DFC">
        <w:rPr>
          <w:rFonts w:ascii="仿宋_GB2312" w:hAnsi="FangSong" w:hint="eastAsia"/>
          <w:snapToGrid w:val="0"/>
          <w:color w:val="000000"/>
          <w:szCs w:val="32"/>
        </w:rPr>
        <w:lastRenderedPageBreak/>
        <w:t>人员经费预算</w:t>
      </w:r>
      <w:r w:rsidR="00906B50" w:rsidRPr="00E05DFC">
        <w:rPr>
          <w:rFonts w:ascii="仿宋_GB2312" w:hAnsi="FangSong" w:hint="eastAsia"/>
          <w:snapToGrid w:val="0"/>
          <w:color w:val="000000"/>
          <w:szCs w:val="32"/>
        </w:rPr>
        <w:t>415.83万元，占基本支出预算90.60％，</w:t>
      </w:r>
      <w:r w:rsidR="008931BE" w:rsidRPr="00E05DFC">
        <w:rPr>
          <w:rFonts w:ascii="仿宋_GB2312" w:hAnsi="FangSong" w:hint="eastAsia"/>
          <w:snapToGrid w:val="0"/>
          <w:color w:val="000000"/>
          <w:szCs w:val="32"/>
        </w:rPr>
        <w:t>同比上年减少</w:t>
      </w:r>
      <w:r w:rsidR="00906B50" w:rsidRPr="00E05DFC">
        <w:rPr>
          <w:rFonts w:ascii="仿宋_GB2312" w:hAnsi="FangSong" w:hint="eastAsia"/>
          <w:snapToGrid w:val="0"/>
          <w:color w:val="000000"/>
          <w:szCs w:val="32"/>
        </w:rPr>
        <w:t>4.4万元，下降1.05%。</w:t>
      </w:r>
      <w:r w:rsidR="000E1F5C" w:rsidRPr="00E05DFC">
        <w:rPr>
          <w:rFonts w:ascii="仿宋_GB2312" w:hAnsi="FangSong" w:hint="eastAsia"/>
          <w:snapToGrid w:val="0"/>
          <w:color w:val="000000"/>
          <w:szCs w:val="32"/>
        </w:rPr>
        <w:t>减少</w:t>
      </w:r>
      <w:r>
        <w:rPr>
          <w:rFonts w:ascii="仿宋_GB2312" w:hAnsi="FangSong" w:hint="eastAsia"/>
          <w:snapToGrid w:val="0"/>
          <w:color w:val="000000"/>
          <w:szCs w:val="32"/>
        </w:rPr>
        <w:t>的主要</w:t>
      </w:r>
      <w:r w:rsidR="000E1F5C" w:rsidRPr="00E05DFC">
        <w:rPr>
          <w:rFonts w:ascii="仿宋_GB2312" w:hAnsi="FangSong" w:hint="eastAsia"/>
          <w:snapToGrid w:val="0"/>
          <w:color w:val="000000"/>
          <w:szCs w:val="32"/>
        </w:rPr>
        <w:t>原因：因人员变动等原因，工资总额同比上年减少。</w:t>
      </w:r>
    </w:p>
    <w:p w:rsidR="00906B50" w:rsidRPr="002F65E4" w:rsidRDefault="00544261"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1.</w:t>
      </w:r>
      <w:r w:rsidR="00906B50" w:rsidRPr="002F65E4">
        <w:rPr>
          <w:rFonts w:ascii="仿宋_GB2312" w:hAnsi="FangSong" w:hint="eastAsia"/>
          <w:snapToGrid w:val="0"/>
          <w:color w:val="000000"/>
          <w:szCs w:val="32"/>
        </w:rPr>
        <w:t>工资福利支出预算390.54万元，占基本支出预算85.09％，</w:t>
      </w:r>
      <w:r w:rsidR="008931BE">
        <w:rPr>
          <w:rFonts w:ascii="仿宋_GB2312" w:hAnsi="FangSong" w:hint="eastAsia"/>
          <w:snapToGrid w:val="0"/>
          <w:color w:val="000000"/>
          <w:szCs w:val="32"/>
        </w:rPr>
        <w:t>同比上年减少</w:t>
      </w:r>
      <w:r w:rsidR="00906B50" w:rsidRPr="002F65E4">
        <w:rPr>
          <w:rFonts w:ascii="仿宋_GB2312" w:hAnsi="FangSong" w:hint="eastAsia"/>
          <w:snapToGrid w:val="0"/>
          <w:color w:val="000000"/>
          <w:szCs w:val="32"/>
        </w:rPr>
        <w:t>5.6万元，下降1.41％</w:t>
      </w:r>
      <w:r w:rsidRPr="002F65E4">
        <w:rPr>
          <w:rFonts w:ascii="仿宋_GB2312" w:hAnsi="FangSong" w:hint="eastAsia"/>
          <w:snapToGrid w:val="0"/>
          <w:color w:val="000000"/>
          <w:szCs w:val="32"/>
        </w:rPr>
        <w:t>，按支出经济科目划分如下：</w:t>
      </w:r>
    </w:p>
    <w:p w:rsidR="00897853" w:rsidRPr="002F65E4" w:rsidRDefault="00906B50"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基本工资62.17万元;</w:t>
      </w:r>
    </w:p>
    <w:p w:rsidR="00897853" w:rsidRPr="002F65E4" w:rsidRDefault="00906B50"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津贴补贴52.60万元;</w:t>
      </w:r>
    </w:p>
    <w:p w:rsidR="00897853" w:rsidRPr="002F65E4" w:rsidRDefault="00906B50"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奖金37.13万元</w:t>
      </w:r>
      <w:r w:rsidR="00544261" w:rsidRPr="002F65E4">
        <w:rPr>
          <w:rFonts w:ascii="仿宋_GB2312" w:hAnsi="FangSong" w:hint="eastAsia"/>
          <w:snapToGrid w:val="0"/>
          <w:color w:val="000000"/>
          <w:szCs w:val="32"/>
        </w:rPr>
        <w:t>；</w:t>
      </w:r>
    </w:p>
    <w:p w:rsidR="00897853" w:rsidRPr="002F65E4" w:rsidRDefault="00906B50"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失业保险0.83万元；</w:t>
      </w:r>
    </w:p>
    <w:p w:rsidR="00897853" w:rsidRPr="002F65E4" w:rsidRDefault="00906B50"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工伤保险0.33万元；</w:t>
      </w:r>
    </w:p>
    <w:p w:rsidR="00897853" w:rsidRPr="002F65E4" w:rsidRDefault="00906B50"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职工基本医疗保险缴费12.36万元；</w:t>
      </w:r>
    </w:p>
    <w:p w:rsidR="00897853" w:rsidRPr="002F65E4" w:rsidRDefault="00906B50"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机关事业单位基本养老保险缴费26.72万元；</w:t>
      </w:r>
    </w:p>
    <w:p w:rsidR="00897853" w:rsidRPr="002F65E4" w:rsidRDefault="00906B50"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机关事业单位职业年金缴费支出13.36万元；</w:t>
      </w:r>
    </w:p>
    <w:p w:rsidR="00897853" w:rsidRPr="002F65E4" w:rsidRDefault="00906B50"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住房公积金20.04万元；</w:t>
      </w:r>
    </w:p>
    <w:p w:rsidR="00906B50" w:rsidRPr="002F65E4" w:rsidRDefault="00906B50"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其他工资福利支出165万元,用于编外长聘人员经费项目。</w:t>
      </w:r>
    </w:p>
    <w:p w:rsidR="00906B50" w:rsidRPr="002F65E4" w:rsidRDefault="00544261"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2.</w:t>
      </w:r>
      <w:r w:rsidR="00906B50" w:rsidRPr="002F65E4">
        <w:rPr>
          <w:rFonts w:ascii="仿宋_GB2312" w:hAnsi="FangSong" w:hint="eastAsia"/>
          <w:snapToGrid w:val="0"/>
          <w:color w:val="000000"/>
          <w:szCs w:val="32"/>
        </w:rPr>
        <w:t>对个人和家庭的补助预算25.29万元，占基本支出预算5.51％，</w:t>
      </w:r>
      <w:r w:rsidR="008931BE">
        <w:rPr>
          <w:rFonts w:ascii="仿宋_GB2312" w:hAnsi="FangSong" w:hint="eastAsia"/>
          <w:snapToGrid w:val="0"/>
          <w:color w:val="000000"/>
          <w:szCs w:val="32"/>
        </w:rPr>
        <w:t>同比上年增加</w:t>
      </w:r>
      <w:r w:rsidR="00906B50" w:rsidRPr="002F65E4">
        <w:rPr>
          <w:rFonts w:ascii="仿宋_GB2312" w:hAnsi="FangSong" w:hint="eastAsia"/>
          <w:snapToGrid w:val="0"/>
          <w:color w:val="000000"/>
          <w:szCs w:val="32"/>
        </w:rPr>
        <w:t>1.20</w:t>
      </w:r>
      <w:r w:rsidR="00845537">
        <w:rPr>
          <w:rFonts w:ascii="仿宋_GB2312" w:hAnsi="FangSong" w:hint="eastAsia"/>
          <w:snapToGrid w:val="0"/>
          <w:color w:val="000000"/>
          <w:szCs w:val="32"/>
        </w:rPr>
        <w:t>万元，增长</w:t>
      </w:r>
      <w:r w:rsidR="00906B50" w:rsidRPr="002F65E4">
        <w:rPr>
          <w:rFonts w:ascii="仿宋_GB2312" w:hAnsi="FangSong" w:hint="eastAsia"/>
          <w:snapToGrid w:val="0"/>
          <w:color w:val="000000"/>
          <w:szCs w:val="32"/>
        </w:rPr>
        <w:t>4.98%</w:t>
      </w:r>
      <w:r w:rsidRPr="002F65E4">
        <w:rPr>
          <w:rFonts w:ascii="仿宋_GB2312" w:hAnsi="FangSong" w:hint="eastAsia"/>
          <w:snapToGrid w:val="0"/>
          <w:color w:val="000000"/>
          <w:szCs w:val="32"/>
        </w:rPr>
        <w:t>，</w:t>
      </w:r>
      <w:r w:rsidR="000E1F5C">
        <w:rPr>
          <w:rFonts w:ascii="仿宋_GB2312" w:hAnsi="FangSong" w:hint="eastAsia"/>
          <w:snapToGrid w:val="0"/>
          <w:color w:val="000000"/>
          <w:szCs w:val="32"/>
        </w:rPr>
        <w:t>增长的</w:t>
      </w:r>
      <w:r w:rsidR="000E1F5C" w:rsidRPr="002F65E4">
        <w:rPr>
          <w:rFonts w:ascii="仿宋_GB2312" w:hAnsi="FangSong" w:hint="eastAsia"/>
          <w:snapToGrid w:val="0"/>
          <w:color w:val="000000"/>
          <w:szCs w:val="32"/>
        </w:rPr>
        <w:t>原因：</w:t>
      </w:r>
      <w:r w:rsidR="000E1F5C">
        <w:rPr>
          <w:rFonts w:ascii="仿宋_GB2312" w:hAnsi="FangSong" w:hint="eastAsia"/>
          <w:snapToGrid w:val="0"/>
          <w:color w:val="000000"/>
          <w:szCs w:val="32"/>
        </w:rPr>
        <w:t>人员增加，支出相应增长。</w:t>
      </w:r>
      <w:r w:rsidRPr="002F65E4">
        <w:rPr>
          <w:rFonts w:ascii="仿宋_GB2312" w:hAnsi="FangSong" w:hint="eastAsia"/>
          <w:snapToGrid w:val="0"/>
          <w:color w:val="000000"/>
          <w:szCs w:val="32"/>
        </w:rPr>
        <w:t>按支出经济科目划分如下：</w:t>
      </w:r>
    </w:p>
    <w:p w:rsidR="00897853" w:rsidRPr="002F65E4" w:rsidRDefault="00544261"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退休费16.94万元；</w:t>
      </w:r>
    </w:p>
    <w:p w:rsidR="00544261" w:rsidRPr="002F65E4" w:rsidRDefault="00544261"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其他对个人和家庭补助支出8.35万元。</w:t>
      </w:r>
    </w:p>
    <w:p w:rsidR="00E05DFC" w:rsidRDefault="002F65E4" w:rsidP="002F65E4">
      <w:pPr>
        <w:adjustRightInd w:val="0"/>
        <w:snapToGrid w:val="0"/>
        <w:spacing w:line="560" w:lineRule="exact"/>
        <w:ind w:firstLineChars="200" w:firstLine="640"/>
        <w:textAlignment w:val="baseline"/>
        <w:rPr>
          <w:rFonts w:ascii="楷体_GB2312" w:eastAsia="楷体_GB2312" w:hAnsi="FangSong" w:hint="eastAsia"/>
          <w:snapToGrid w:val="0"/>
          <w:color w:val="000000"/>
          <w:szCs w:val="32"/>
        </w:rPr>
      </w:pPr>
      <w:r w:rsidRPr="002F65E4">
        <w:rPr>
          <w:rFonts w:ascii="楷体_GB2312" w:eastAsia="楷体_GB2312" w:hAnsi="FangSong" w:hint="eastAsia"/>
          <w:snapToGrid w:val="0"/>
          <w:color w:val="000000"/>
          <w:szCs w:val="32"/>
        </w:rPr>
        <w:t>（二）</w:t>
      </w:r>
      <w:r w:rsidR="00906B50" w:rsidRPr="002F65E4">
        <w:rPr>
          <w:rFonts w:ascii="楷体_GB2312" w:eastAsia="楷体_GB2312" w:hAnsi="FangSong" w:hint="eastAsia"/>
          <w:snapToGrid w:val="0"/>
          <w:color w:val="000000"/>
          <w:szCs w:val="32"/>
        </w:rPr>
        <w:t>公用经费</w:t>
      </w:r>
      <w:r w:rsidR="00E05DFC">
        <w:rPr>
          <w:rFonts w:ascii="楷体_GB2312" w:eastAsia="楷体_GB2312" w:hAnsi="FangSong" w:hint="eastAsia"/>
          <w:snapToGrid w:val="0"/>
          <w:color w:val="000000"/>
          <w:szCs w:val="32"/>
        </w:rPr>
        <w:t>。</w:t>
      </w:r>
    </w:p>
    <w:p w:rsidR="008C3C58" w:rsidRPr="00E05DFC" w:rsidRDefault="00E05DFC" w:rsidP="002F65E4">
      <w:pPr>
        <w:adjustRightInd w:val="0"/>
        <w:snapToGrid w:val="0"/>
        <w:spacing w:line="560" w:lineRule="exact"/>
        <w:ind w:firstLineChars="200" w:firstLine="640"/>
        <w:textAlignment w:val="baseline"/>
        <w:rPr>
          <w:rFonts w:ascii="仿宋_GB2312" w:hAnsi="FangSong" w:hint="eastAsia"/>
          <w:snapToGrid w:val="0"/>
          <w:color w:val="000000"/>
          <w:szCs w:val="32"/>
        </w:rPr>
      </w:pPr>
      <w:r w:rsidRPr="00E05DFC">
        <w:rPr>
          <w:rFonts w:ascii="仿宋_GB2312" w:hAnsi="FangSong" w:hint="eastAsia"/>
          <w:snapToGrid w:val="0"/>
          <w:color w:val="000000"/>
          <w:szCs w:val="32"/>
        </w:rPr>
        <w:t>公用经费</w:t>
      </w:r>
      <w:r w:rsidR="00906B50" w:rsidRPr="00E05DFC">
        <w:rPr>
          <w:rFonts w:ascii="仿宋_GB2312" w:hAnsi="FangSong" w:hint="eastAsia"/>
          <w:snapToGrid w:val="0"/>
          <w:color w:val="000000"/>
          <w:szCs w:val="32"/>
        </w:rPr>
        <w:t>（商品和服务支出）预算38.14万元，占基本支</w:t>
      </w:r>
      <w:r w:rsidR="00906B50" w:rsidRPr="00E05DFC">
        <w:rPr>
          <w:rFonts w:ascii="仿宋_GB2312" w:hAnsi="FangSong" w:hint="eastAsia"/>
          <w:snapToGrid w:val="0"/>
          <w:color w:val="000000"/>
          <w:szCs w:val="32"/>
        </w:rPr>
        <w:lastRenderedPageBreak/>
        <w:t>出预算8.31％，</w:t>
      </w:r>
      <w:r w:rsidR="008931BE" w:rsidRPr="00E05DFC">
        <w:rPr>
          <w:rFonts w:ascii="仿宋_GB2312" w:hAnsi="FangSong" w:hint="eastAsia"/>
          <w:snapToGrid w:val="0"/>
          <w:color w:val="000000"/>
          <w:szCs w:val="32"/>
        </w:rPr>
        <w:t>同比上年增加</w:t>
      </w:r>
      <w:r w:rsidR="00906B50" w:rsidRPr="00E05DFC">
        <w:rPr>
          <w:rFonts w:ascii="仿宋_GB2312" w:hAnsi="FangSong" w:hint="eastAsia"/>
          <w:snapToGrid w:val="0"/>
          <w:color w:val="000000"/>
          <w:szCs w:val="32"/>
        </w:rPr>
        <w:t>0.85万元，增长0.98％</w:t>
      </w:r>
      <w:r w:rsidR="008C3C58" w:rsidRPr="00E05DFC">
        <w:rPr>
          <w:rFonts w:ascii="仿宋_GB2312" w:hAnsi="FangSong" w:hint="eastAsia"/>
          <w:snapToGrid w:val="0"/>
          <w:color w:val="000000"/>
          <w:szCs w:val="32"/>
        </w:rPr>
        <w:t>，</w:t>
      </w:r>
      <w:r w:rsidR="000E1F5C" w:rsidRPr="00E05DFC">
        <w:rPr>
          <w:rFonts w:ascii="仿宋_GB2312" w:hAnsi="FangSong" w:hint="eastAsia"/>
          <w:snapToGrid w:val="0"/>
          <w:color w:val="000000"/>
          <w:szCs w:val="32"/>
        </w:rPr>
        <w:t>增长的原因：人员增加，公用支出相应增长。</w:t>
      </w:r>
      <w:r w:rsidR="008C3C58" w:rsidRPr="00E05DFC">
        <w:rPr>
          <w:rFonts w:ascii="仿宋_GB2312" w:hAnsi="FangSong" w:hint="eastAsia"/>
          <w:snapToGrid w:val="0"/>
          <w:color w:val="000000"/>
          <w:szCs w:val="32"/>
        </w:rPr>
        <w:t>按支出经济科目划分如下：</w:t>
      </w:r>
    </w:p>
    <w:p w:rsidR="005D7EA9" w:rsidRPr="002F65E4" w:rsidRDefault="005D7EA9"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办公费2万元</w:t>
      </w:r>
      <w:r w:rsidR="008C3C58" w:rsidRPr="002F65E4">
        <w:rPr>
          <w:rFonts w:ascii="仿宋_GB2312" w:hAnsi="FangSong" w:hint="eastAsia"/>
          <w:snapToGrid w:val="0"/>
          <w:color w:val="000000"/>
          <w:szCs w:val="32"/>
        </w:rPr>
        <w:t>，</w:t>
      </w:r>
      <w:r w:rsidRPr="002F65E4">
        <w:rPr>
          <w:rFonts w:ascii="仿宋_GB2312" w:hAnsi="FangSong" w:hint="eastAsia"/>
          <w:snapToGrid w:val="0"/>
          <w:color w:val="000000"/>
          <w:szCs w:val="32"/>
        </w:rPr>
        <w:t>印刷费0.60万元</w:t>
      </w:r>
      <w:r w:rsidR="008C3C58" w:rsidRPr="002F65E4">
        <w:rPr>
          <w:rFonts w:ascii="仿宋_GB2312" w:hAnsi="FangSong" w:hint="eastAsia"/>
          <w:snapToGrid w:val="0"/>
          <w:color w:val="000000"/>
          <w:szCs w:val="32"/>
        </w:rPr>
        <w:t>，</w:t>
      </w:r>
      <w:r w:rsidRPr="002F65E4">
        <w:rPr>
          <w:rFonts w:ascii="仿宋_GB2312" w:hAnsi="FangSong" w:hint="eastAsia"/>
          <w:snapToGrid w:val="0"/>
          <w:color w:val="000000"/>
          <w:szCs w:val="32"/>
        </w:rPr>
        <w:t>水费0.30万元</w:t>
      </w:r>
      <w:r w:rsidR="008C3C58" w:rsidRPr="002F65E4">
        <w:rPr>
          <w:rFonts w:ascii="仿宋_GB2312" w:hAnsi="FangSong" w:hint="eastAsia"/>
          <w:snapToGrid w:val="0"/>
          <w:color w:val="000000"/>
          <w:szCs w:val="32"/>
        </w:rPr>
        <w:t>，</w:t>
      </w:r>
      <w:r w:rsidRPr="002F65E4">
        <w:rPr>
          <w:rFonts w:ascii="仿宋_GB2312" w:hAnsi="FangSong" w:hint="eastAsia"/>
          <w:snapToGrid w:val="0"/>
          <w:color w:val="000000"/>
          <w:szCs w:val="32"/>
        </w:rPr>
        <w:t>电费1.30万元</w:t>
      </w:r>
      <w:r w:rsidR="008C3C58" w:rsidRPr="002F65E4">
        <w:rPr>
          <w:rFonts w:ascii="仿宋_GB2312" w:hAnsi="FangSong" w:hint="eastAsia"/>
          <w:snapToGrid w:val="0"/>
          <w:color w:val="000000"/>
          <w:szCs w:val="32"/>
        </w:rPr>
        <w:t>，</w:t>
      </w:r>
      <w:r w:rsidRPr="002F65E4">
        <w:rPr>
          <w:rFonts w:ascii="仿宋_GB2312" w:hAnsi="FangSong" w:hint="eastAsia"/>
          <w:snapToGrid w:val="0"/>
          <w:color w:val="000000"/>
          <w:szCs w:val="32"/>
        </w:rPr>
        <w:t>邮电费</w:t>
      </w:r>
      <w:r w:rsidR="008C3C58" w:rsidRPr="002F65E4">
        <w:rPr>
          <w:rFonts w:ascii="仿宋_GB2312" w:hAnsi="FangSong" w:hint="eastAsia"/>
          <w:snapToGrid w:val="0"/>
          <w:color w:val="000000"/>
          <w:szCs w:val="32"/>
        </w:rPr>
        <w:t>2.93</w:t>
      </w:r>
      <w:r w:rsidRPr="002F65E4">
        <w:rPr>
          <w:rFonts w:ascii="仿宋_GB2312" w:hAnsi="FangSong" w:hint="eastAsia"/>
          <w:snapToGrid w:val="0"/>
          <w:color w:val="000000"/>
          <w:szCs w:val="32"/>
        </w:rPr>
        <w:t>万元</w:t>
      </w:r>
      <w:r w:rsidR="008C3C58" w:rsidRPr="002F65E4">
        <w:rPr>
          <w:rFonts w:ascii="仿宋_GB2312" w:hAnsi="FangSong" w:hint="eastAsia"/>
          <w:snapToGrid w:val="0"/>
          <w:color w:val="000000"/>
          <w:szCs w:val="32"/>
        </w:rPr>
        <w:t>，</w:t>
      </w:r>
      <w:r w:rsidRPr="002F65E4">
        <w:rPr>
          <w:rFonts w:ascii="仿宋_GB2312" w:hAnsi="FangSong" w:hint="eastAsia"/>
          <w:snapToGrid w:val="0"/>
          <w:color w:val="000000"/>
          <w:szCs w:val="32"/>
        </w:rPr>
        <w:t>差旅费3.80万元</w:t>
      </w:r>
      <w:r w:rsidR="008C3C58" w:rsidRPr="002F65E4">
        <w:rPr>
          <w:rFonts w:ascii="仿宋_GB2312" w:hAnsi="FangSong" w:hint="eastAsia"/>
          <w:snapToGrid w:val="0"/>
          <w:color w:val="000000"/>
          <w:szCs w:val="32"/>
        </w:rPr>
        <w:t>，</w:t>
      </w:r>
      <w:r w:rsidRPr="002F65E4">
        <w:rPr>
          <w:rFonts w:ascii="仿宋_GB2312" w:hAnsi="FangSong" w:hint="eastAsia"/>
          <w:snapToGrid w:val="0"/>
          <w:color w:val="000000"/>
          <w:szCs w:val="32"/>
        </w:rPr>
        <w:t>维修（护）费0.50万元</w:t>
      </w:r>
      <w:r w:rsidR="008C3C58" w:rsidRPr="002F65E4">
        <w:rPr>
          <w:rFonts w:ascii="仿宋_GB2312" w:hAnsi="FangSong" w:hint="eastAsia"/>
          <w:snapToGrid w:val="0"/>
          <w:color w:val="000000"/>
          <w:szCs w:val="32"/>
        </w:rPr>
        <w:t>，</w:t>
      </w:r>
      <w:r w:rsidRPr="002F65E4">
        <w:rPr>
          <w:rFonts w:ascii="仿宋_GB2312" w:hAnsi="FangSong" w:hint="eastAsia"/>
          <w:snapToGrid w:val="0"/>
          <w:color w:val="000000"/>
          <w:szCs w:val="32"/>
        </w:rPr>
        <w:t>会议费1.26万元</w:t>
      </w:r>
      <w:r w:rsidR="008C3C58" w:rsidRPr="002F65E4">
        <w:rPr>
          <w:rFonts w:ascii="仿宋_GB2312" w:hAnsi="FangSong" w:hint="eastAsia"/>
          <w:snapToGrid w:val="0"/>
          <w:color w:val="000000"/>
          <w:szCs w:val="32"/>
        </w:rPr>
        <w:t>，</w:t>
      </w:r>
      <w:r w:rsidRPr="002F65E4">
        <w:rPr>
          <w:rFonts w:ascii="仿宋_GB2312" w:hAnsi="FangSong" w:hint="eastAsia"/>
          <w:snapToGrid w:val="0"/>
          <w:color w:val="000000"/>
          <w:szCs w:val="32"/>
        </w:rPr>
        <w:t>培训费0.43万元</w:t>
      </w:r>
      <w:r w:rsidR="008C3C58" w:rsidRPr="002F65E4">
        <w:rPr>
          <w:rFonts w:ascii="仿宋_GB2312" w:hAnsi="FangSong" w:hint="eastAsia"/>
          <w:snapToGrid w:val="0"/>
          <w:color w:val="000000"/>
          <w:szCs w:val="32"/>
        </w:rPr>
        <w:t>，</w:t>
      </w:r>
      <w:r w:rsidRPr="002F65E4">
        <w:rPr>
          <w:rFonts w:ascii="仿宋_GB2312" w:hAnsi="FangSong" w:hint="eastAsia"/>
          <w:snapToGrid w:val="0"/>
          <w:color w:val="000000"/>
          <w:szCs w:val="32"/>
        </w:rPr>
        <w:t>公务接待费0.17万元</w:t>
      </w:r>
      <w:r w:rsidR="008C3C58" w:rsidRPr="002F65E4">
        <w:rPr>
          <w:rFonts w:ascii="仿宋_GB2312" w:hAnsi="FangSong" w:hint="eastAsia"/>
          <w:snapToGrid w:val="0"/>
          <w:color w:val="000000"/>
          <w:szCs w:val="32"/>
        </w:rPr>
        <w:t>，</w:t>
      </w:r>
      <w:r w:rsidRPr="002F65E4">
        <w:rPr>
          <w:rFonts w:ascii="仿宋_GB2312" w:hAnsi="FangSong" w:hint="eastAsia"/>
          <w:snapToGrid w:val="0"/>
          <w:color w:val="000000"/>
          <w:szCs w:val="32"/>
        </w:rPr>
        <w:t>劳务费1万元</w:t>
      </w:r>
      <w:r w:rsidR="008C3C58" w:rsidRPr="002F65E4">
        <w:rPr>
          <w:rFonts w:ascii="仿宋_GB2312" w:hAnsi="FangSong" w:hint="eastAsia"/>
          <w:snapToGrid w:val="0"/>
          <w:color w:val="000000"/>
          <w:szCs w:val="32"/>
        </w:rPr>
        <w:t>，</w:t>
      </w:r>
      <w:r w:rsidRPr="002F65E4">
        <w:rPr>
          <w:rFonts w:ascii="仿宋_GB2312" w:hAnsi="FangSong" w:hint="eastAsia"/>
          <w:snapToGrid w:val="0"/>
          <w:color w:val="000000"/>
          <w:szCs w:val="32"/>
        </w:rPr>
        <w:t>福利费1.11万元，手续费0.20万元，委托业务费0.1万元，咨询费0.1万元</w:t>
      </w:r>
      <w:r w:rsidR="008C3C58" w:rsidRPr="002F65E4">
        <w:rPr>
          <w:rFonts w:ascii="仿宋_GB2312" w:hAnsi="FangSong" w:hint="eastAsia"/>
          <w:snapToGrid w:val="0"/>
          <w:color w:val="000000"/>
          <w:szCs w:val="32"/>
        </w:rPr>
        <w:t>，</w:t>
      </w:r>
      <w:r w:rsidRPr="002F65E4">
        <w:rPr>
          <w:rFonts w:ascii="仿宋_GB2312" w:hAnsi="FangSong" w:hint="eastAsia"/>
          <w:snapToGrid w:val="0"/>
          <w:color w:val="000000"/>
          <w:szCs w:val="32"/>
        </w:rPr>
        <w:t>工会经费3.34万元</w:t>
      </w:r>
      <w:r w:rsidR="008C3C58" w:rsidRPr="002F65E4">
        <w:rPr>
          <w:rFonts w:ascii="仿宋_GB2312" w:hAnsi="FangSong" w:hint="eastAsia"/>
          <w:snapToGrid w:val="0"/>
          <w:color w:val="000000"/>
          <w:szCs w:val="32"/>
        </w:rPr>
        <w:t>，</w:t>
      </w:r>
      <w:r w:rsidRPr="002F65E4">
        <w:rPr>
          <w:rFonts w:ascii="仿宋_GB2312" w:hAnsi="FangSong" w:hint="eastAsia"/>
          <w:snapToGrid w:val="0"/>
          <w:color w:val="000000"/>
          <w:szCs w:val="32"/>
        </w:rPr>
        <w:t>其他交通费用11.94万元</w:t>
      </w:r>
      <w:r w:rsidR="008C3C58" w:rsidRPr="002F65E4">
        <w:rPr>
          <w:rFonts w:ascii="仿宋_GB2312" w:hAnsi="FangSong" w:hint="eastAsia"/>
          <w:snapToGrid w:val="0"/>
          <w:color w:val="000000"/>
          <w:szCs w:val="32"/>
        </w:rPr>
        <w:t>，</w:t>
      </w:r>
      <w:r w:rsidRPr="002F65E4">
        <w:rPr>
          <w:rFonts w:ascii="仿宋_GB2312" w:hAnsi="FangSong" w:hint="eastAsia"/>
          <w:snapToGrid w:val="0"/>
          <w:color w:val="000000"/>
          <w:szCs w:val="32"/>
        </w:rPr>
        <w:t>其他商品和服务支出7.06万元。</w:t>
      </w:r>
    </w:p>
    <w:p w:rsidR="005B3766" w:rsidRPr="002F65E4" w:rsidRDefault="000921AC" w:rsidP="002F65E4">
      <w:pPr>
        <w:adjustRightInd w:val="0"/>
        <w:snapToGrid w:val="0"/>
        <w:spacing w:line="560" w:lineRule="exact"/>
        <w:ind w:firstLineChars="200" w:firstLine="640"/>
        <w:textAlignment w:val="baseline"/>
        <w:rPr>
          <w:rFonts w:ascii="黑体" w:eastAsia="黑体" w:hAnsi="黑体"/>
          <w:snapToGrid w:val="0"/>
          <w:color w:val="000000"/>
          <w:szCs w:val="32"/>
        </w:rPr>
      </w:pPr>
      <w:r w:rsidRPr="002F65E4">
        <w:rPr>
          <w:rFonts w:ascii="黑体" w:eastAsia="黑体" w:hAnsi="黑体" w:hint="eastAsia"/>
          <w:snapToGrid w:val="0"/>
          <w:color w:val="000000"/>
          <w:szCs w:val="32"/>
        </w:rPr>
        <w:t>七、一般公共预算“三公”经费支出情况说明</w:t>
      </w:r>
    </w:p>
    <w:p w:rsidR="005B3766" w:rsidRPr="002F65E4" w:rsidRDefault="00E05DFC" w:rsidP="002F65E4">
      <w:pPr>
        <w:adjustRightInd w:val="0"/>
        <w:snapToGrid w:val="0"/>
        <w:spacing w:line="560" w:lineRule="exact"/>
        <w:ind w:firstLineChars="200" w:firstLine="640"/>
        <w:textAlignment w:val="baseline"/>
        <w:rPr>
          <w:rFonts w:ascii="仿宋_GB2312" w:hAnsi="FangSong"/>
          <w:snapToGrid w:val="0"/>
          <w:color w:val="000000"/>
          <w:szCs w:val="32"/>
        </w:rPr>
      </w:pPr>
      <w:r>
        <w:rPr>
          <w:rFonts w:ascii="仿宋_GB2312" w:hAnsi="FangSong" w:hint="eastAsia"/>
          <w:snapToGrid w:val="0"/>
          <w:color w:val="000000"/>
          <w:szCs w:val="32"/>
        </w:rPr>
        <w:t>我</w:t>
      </w:r>
      <w:r w:rsidR="000921AC" w:rsidRPr="002F65E4">
        <w:rPr>
          <w:rFonts w:ascii="仿宋_GB2312" w:hAnsi="FangSong" w:hint="eastAsia"/>
          <w:snapToGrid w:val="0"/>
          <w:color w:val="000000"/>
          <w:szCs w:val="32"/>
        </w:rPr>
        <w:t>单位</w:t>
      </w:r>
      <w:r w:rsidR="007A432C" w:rsidRPr="002F65E4">
        <w:rPr>
          <w:rFonts w:ascii="仿宋_GB2312" w:hAnsi="FangSong" w:hint="eastAsia"/>
          <w:snapToGrid w:val="0"/>
          <w:color w:val="000000"/>
          <w:szCs w:val="32"/>
        </w:rPr>
        <w:t>2023</w:t>
      </w:r>
      <w:r w:rsidR="000921AC" w:rsidRPr="002F65E4">
        <w:rPr>
          <w:rFonts w:ascii="仿宋_GB2312" w:hAnsi="FangSong" w:hint="eastAsia"/>
          <w:snapToGrid w:val="0"/>
          <w:color w:val="000000"/>
          <w:szCs w:val="32"/>
        </w:rPr>
        <w:t>年一般公共预算“三公”经费支出</w:t>
      </w:r>
      <w:r w:rsidR="00CD05BC" w:rsidRPr="002F65E4">
        <w:rPr>
          <w:rFonts w:ascii="仿宋_GB2312" w:hAnsi="FangSong" w:hint="eastAsia"/>
          <w:snapToGrid w:val="0"/>
          <w:color w:val="000000"/>
          <w:szCs w:val="32"/>
        </w:rPr>
        <w:t>预算</w:t>
      </w:r>
      <w:r w:rsidR="000921AC" w:rsidRPr="002F65E4">
        <w:rPr>
          <w:rFonts w:ascii="仿宋_GB2312" w:hAnsi="FangSong" w:hint="eastAsia"/>
          <w:snapToGrid w:val="0"/>
          <w:color w:val="000000"/>
          <w:szCs w:val="32"/>
        </w:rPr>
        <w:t>0.17万元，</w:t>
      </w:r>
      <w:r w:rsidR="00CD05BC" w:rsidRPr="002F65E4">
        <w:rPr>
          <w:rFonts w:ascii="仿宋_GB2312" w:hAnsi="FangSong" w:hint="eastAsia"/>
          <w:snapToGrid w:val="0"/>
          <w:color w:val="000000"/>
          <w:szCs w:val="32"/>
        </w:rPr>
        <w:t>与上年持平，</w:t>
      </w:r>
      <w:r w:rsidR="000921AC" w:rsidRPr="002F65E4">
        <w:rPr>
          <w:rFonts w:ascii="仿宋_GB2312" w:hAnsi="FangSong" w:hint="eastAsia"/>
          <w:snapToGrid w:val="0"/>
          <w:color w:val="000000"/>
          <w:szCs w:val="32"/>
        </w:rPr>
        <w:t>其中：</w:t>
      </w:r>
    </w:p>
    <w:p w:rsidR="00E05DFC" w:rsidRDefault="002072A6" w:rsidP="002F65E4">
      <w:pPr>
        <w:adjustRightInd w:val="0"/>
        <w:snapToGrid w:val="0"/>
        <w:spacing w:line="560" w:lineRule="exact"/>
        <w:ind w:firstLineChars="200" w:firstLine="640"/>
        <w:textAlignment w:val="baseline"/>
        <w:rPr>
          <w:rFonts w:ascii="楷体_GB2312" w:eastAsia="楷体_GB2312" w:hAnsi="FangSong" w:hint="eastAsia"/>
          <w:snapToGrid w:val="0"/>
          <w:color w:val="000000"/>
          <w:szCs w:val="32"/>
        </w:rPr>
      </w:pPr>
      <w:r w:rsidRPr="002F65E4">
        <w:rPr>
          <w:rFonts w:ascii="楷体_GB2312" w:eastAsia="楷体_GB2312" w:hAnsi="FangSong" w:hint="eastAsia"/>
          <w:snapToGrid w:val="0"/>
          <w:color w:val="000000"/>
          <w:szCs w:val="32"/>
        </w:rPr>
        <w:t>（一）</w:t>
      </w:r>
      <w:r w:rsidR="000921AC" w:rsidRPr="002F65E4">
        <w:rPr>
          <w:rFonts w:ascii="楷体_GB2312" w:eastAsia="楷体_GB2312" w:hAnsi="FangSong" w:hint="eastAsia"/>
          <w:snapToGrid w:val="0"/>
          <w:color w:val="000000"/>
          <w:szCs w:val="32"/>
        </w:rPr>
        <w:t>因公出国（境）费</w:t>
      </w:r>
      <w:r w:rsidR="00E05DFC">
        <w:rPr>
          <w:rFonts w:ascii="楷体_GB2312" w:eastAsia="楷体_GB2312" w:hAnsi="FangSong" w:hint="eastAsia"/>
          <w:snapToGrid w:val="0"/>
          <w:color w:val="000000"/>
          <w:szCs w:val="32"/>
        </w:rPr>
        <w:t>。</w:t>
      </w:r>
    </w:p>
    <w:p w:rsidR="005B3766" w:rsidRPr="00E05DFC" w:rsidRDefault="00E05DFC" w:rsidP="002F65E4">
      <w:pPr>
        <w:adjustRightInd w:val="0"/>
        <w:snapToGrid w:val="0"/>
        <w:spacing w:line="560" w:lineRule="exact"/>
        <w:ind w:firstLineChars="200" w:firstLine="640"/>
        <w:textAlignment w:val="baseline"/>
        <w:rPr>
          <w:rFonts w:ascii="仿宋_GB2312" w:hAnsi="FangSong" w:hint="eastAsia"/>
          <w:snapToGrid w:val="0"/>
          <w:color w:val="000000"/>
          <w:szCs w:val="32"/>
        </w:rPr>
      </w:pPr>
      <w:r w:rsidRPr="00E05DFC">
        <w:rPr>
          <w:rFonts w:ascii="仿宋_GB2312" w:hAnsi="FangSong" w:hint="eastAsia"/>
          <w:snapToGrid w:val="0"/>
          <w:color w:val="000000"/>
          <w:szCs w:val="32"/>
        </w:rPr>
        <w:t>因公出国（境）费</w:t>
      </w:r>
      <w:r w:rsidR="00CD05BC" w:rsidRPr="00E05DFC">
        <w:rPr>
          <w:rFonts w:ascii="仿宋_GB2312" w:hAnsi="FangSong" w:hint="eastAsia"/>
          <w:snapToGrid w:val="0"/>
          <w:color w:val="000000"/>
          <w:szCs w:val="32"/>
        </w:rPr>
        <w:t>2023年</w:t>
      </w:r>
      <w:r w:rsidR="000921AC" w:rsidRPr="00E05DFC">
        <w:rPr>
          <w:rFonts w:ascii="仿宋_GB2312" w:hAnsi="FangSong" w:hint="eastAsia"/>
          <w:snapToGrid w:val="0"/>
          <w:color w:val="000000"/>
          <w:szCs w:val="32"/>
        </w:rPr>
        <w:t>预算</w:t>
      </w:r>
      <w:r w:rsidR="00CD05BC" w:rsidRPr="00E05DFC">
        <w:rPr>
          <w:rFonts w:ascii="仿宋_GB2312" w:hAnsi="FangSong" w:hint="eastAsia"/>
          <w:snapToGrid w:val="0"/>
          <w:color w:val="000000"/>
          <w:szCs w:val="32"/>
        </w:rPr>
        <w:t>安排</w:t>
      </w:r>
      <w:r w:rsidR="000921AC" w:rsidRPr="00E05DFC">
        <w:rPr>
          <w:rFonts w:ascii="仿宋_GB2312" w:hAnsi="FangSong" w:hint="eastAsia"/>
          <w:snapToGrid w:val="0"/>
          <w:color w:val="000000"/>
          <w:szCs w:val="32"/>
        </w:rPr>
        <w:t>0万元,</w:t>
      </w:r>
      <w:r w:rsidR="00CD05BC" w:rsidRPr="00E05DFC">
        <w:rPr>
          <w:rFonts w:ascii="仿宋_GB2312" w:hAnsi="FangSong" w:hint="eastAsia"/>
          <w:snapToGrid w:val="0"/>
          <w:color w:val="000000"/>
          <w:szCs w:val="32"/>
        </w:rPr>
        <w:t>与上年持平</w:t>
      </w:r>
      <w:r w:rsidR="000921AC" w:rsidRPr="00E05DFC">
        <w:rPr>
          <w:rFonts w:ascii="仿宋_GB2312" w:hAnsi="FangSong" w:hint="eastAsia"/>
          <w:snapToGrid w:val="0"/>
          <w:color w:val="000000"/>
          <w:szCs w:val="32"/>
        </w:rPr>
        <w:t>。</w:t>
      </w:r>
    </w:p>
    <w:p w:rsidR="00E05DFC" w:rsidRDefault="002072A6" w:rsidP="002F65E4">
      <w:pPr>
        <w:adjustRightInd w:val="0"/>
        <w:snapToGrid w:val="0"/>
        <w:spacing w:line="560" w:lineRule="exact"/>
        <w:ind w:firstLineChars="200" w:firstLine="640"/>
        <w:textAlignment w:val="baseline"/>
        <w:rPr>
          <w:rFonts w:ascii="楷体_GB2312" w:eastAsia="楷体_GB2312" w:hAnsi="FangSong" w:hint="eastAsia"/>
          <w:snapToGrid w:val="0"/>
          <w:color w:val="000000"/>
          <w:szCs w:val="32"/>
        </w:rPr>
      </w:pPr>
      <w:r w:rsidRPr="002F65E4">
        <w:rPr>
          <w:rFonts w:ascii="楷体_GB2312" w:eastAsia="楷体_GB2312" w:hAnsi="FangSong" w:hint="eastAsia"/>
          <w:snapToGrid w:val="0"/>
          <w:color w:val="000000"/>
          <w:szCs w:val="32"/>
        </w:rPr>
        <w:t>（二）</w:t>
      </w:r>
      <w:r w:rsidR="000921AC" w:rsidRPr="002F65E4">
        <w:rPr>
          <w:rFonts w:ascii="楷体_GB2312" w:eastAsia="楷体_GB2312" w:hAnsi="FangSong" w:hint="eastAsia"/>
          <w:snapToGrid w:val="0"/>
          <w:color w:val="000000"/>
          <w:szCs w:val="32"/>
        </w:rPr>
        <w:t>公务接待费</w:t>
      </w:r>
    </w:p>
    <w:p w:rsidR="005B3766" w:rsidRPr="00E05DFC" w:rsidRDefault="00E05DFC" w:rsidP="002F65E4">
      <w:pPr>
        <w:adjustRightInd w:val="0"/>
        <w:snapToGrid w:val="0"/>
        <w:spacing w:line="560" w:lineRule="exact"/>
        <w:ind w:firstLineChars="200" w:firstLine="640"/>
        <w:textAlignment w:val="baseline"/>
        <w:rPr>
          <w:rFonts w:ascii="仿宋_GB2312" w:hAnsi="FangSong" w:hint="eastAsia"/>
          <w:snapToGrid w:val="0"/>
          <w:color w:val="000000"/>
          <w:szCs w:val="32"/>
        </w:rPr>
      </w:pPr>
      <w:r w:rsidRPr="00E05DFC">
        <w:rPr>
          <w:rFonts w:ascii="仿宋_GB2312" w:hAnsi="FangSong" w:hint="eastAsia"/>
          <w:snapToGrid w:val="0"/>
          <w:color w:val="000000"/>
          <w:szCs w:val="32"/>
        </w:rPr>
        <w:t>公务接待费</w:t>
      </w:r>
      <w:r w:rsidR="00CD05BC" w:rsidRPr="00E05DFC">
        <w:rPr>
          <w:rFonts w:ascii="仿宋_GB2312" w:hAnsi="FangSong" w:hint="eastAsia"/>
          <w:snapToGrid w:val="0"/>
          <w:color w:val="000000"/>
          <w:szCs w:val="32"/>
        </w:rPr>
        <w:t>2023年预算安排</w:t>
      </w:r>
      <w:r w:rsidR="000921AC" w:rsidRPr="00E05DFC">
        <w:rPr>
          <w:rFonts w:ascii="仿宋_GB2312" w:hAnsi="FangSong" w:hint="eastAsia"/>
          <w:snapToGrid w:val="0"/>
          <w:color w:val="000000"/>
          <w:szCs w:val="32"/>
        </w:rPr>
        <w:t>0.17万元，</w:t>
      </w:r>
      <w:r w:rsidR="00CD05BC" w:rsidRPr="00E05DFC">
        <w:rPr>
          <w:rFonts w:ascii="仿宋_GB2312" w:hAnsi="FangSong" w:hint="eastAsia"/>
          <w:snapToGrid w:val="0"/>
          <w:color w:val="000000"/>
          <w:szCs w:val="32"/>
        </w:rPr>
        <w:t>与上年持平</w:t>
      </w:r>
      <w:r w:rsidR="000921AC" w:rsidRPr="00E05DFC">
        <w:rPr>
          <w:rFonts w:ascii="仿宋_GB2312" w:hAnsi="FangSong" w:hint="eastAsia"/>
          <w:snapToGrid w:val="0"/>
          <w:color w:val="000000"/>
          <w:szCs w:val="32"/>
        </w:rPr>
        <w:t>。</w:t>
      </w:r>
    </w:p>
    <w:p w:rsidR="00E05DFC" w:rsidRDefault="002072A6" w:rsidP="002F65E4">
      <w:pPr>
        <w:adjustRightInd w:val="0"/>
        <w:snapToGrid w:val="0"/>
        <w:spacing w:line="560" w:lineRule="exact"/>
        <w:ind w:firstLineChars="200" w:firstLine="640"/>
        <w:textAlignment w:val="baseline"/>
        <w:rPr>
          <w:rFonts w:ascii="楷体_GB2312" w:eastAsia="楷体_GB2312" w:hAnsi="FangSong" w:hint="eastAsia"/>
          <w:snapToGrid w:val="0"/>
          <w:color w:val="000000"/>
          <w:szCs w:val="32"/>
        </w:rPr>
      </w:pPr>
      <w:r w:rsidRPr="002F65E4">
        <w:rPr>
          <w:rFonts w:ascii="楷体_GB2312" w:eastAsia="楷体_GB2312" w:hAnsi="FangSong" w:hint="eastAsia"/>
          <w:snapToGrid w:val="0"/>
          <w:color w:val="000000"/>
          <w:szCs w:val="32"/>
        </w:rPr>
        <w:t>（三）</w:t>
      </w:r>
      <w:r w:rsidR="00CD05BC" w:rsidRPr="002F65E4">
        <w:rPr>
          <w:rFonts w:ascii="楷体_GB2312" w:eastAsia="楷体_GB2312" w:hAnsi="FangSong" w:hint="eastAsia"/>
          <w:snapToGrid w:val="0"/>
          <w:color w:val="000000"/>
          <w:szCs w:val="32"/>
        </w:rPr>
        <w:t>公务用车购置及运行维护费</w:t>
      </w:r>
    </w:p>
    <w:p w:rsidR="002072A6" w:rsidRDefault="00E05DFC" w:rsidP="002F65E4">
      <w:pPr>
        <w:adjustRightInd w:val="0"/>
        <w:snapToGrid w:val="0"/>
        <w:spacing w:line="560" w:lineRule="exact"/>
        <w:ind w:firstLineChars="200" w:firstLine="640"/>
        <w:textAlignment w:val="baseline"/>
        <w:rPr>
          <w:rFonts w:ascii="仿宋_GB2312" w:hAnsi="FangSong" w:hint="eastAsia"/>
          <w:snapToGrid w:val="0"/>
          <w:color w:val="000000"/>
          <w:szCs w:val="32"/>
        </w:rPr>
      </w:pPr>
      <w:r w:rsidRPr="00E05DFC">
        <w:rPr>
          <w:rFonts w:ascii="仿宋_GB2312" w:hAnsi="FangSong" w:hint="eastAsia"/>
          <w:snapToGrid w:val="0"/>
          <w:color w:val="000000"/>
          <w:szCs w:val="32"/>
        </w:rPr>
        <w:t>公务用车购置及运行维护费</w:t>
      </w:r>
      <w:r w:rsidR="00CD05BC" w:rsidRPr="00E05DFC">
        <w:rPr>
          <w:rFonts w:ascii="仿宋_GB2312" w:hAnsi="FangSong" w:hint="eastAsia"/>
          <w:snapToGrid w:val="0"/>
          <w:color w:val="000000"/>
          <w:szCs w:val="32"/>
        </w:rPr>
        <w:t>2023年预算安排</w:t>
      </w:r>
      <w:r w:rsidR="000921AC" w:rsidRPr="00E05DFC">
        <w:rPr>
          <w:rFonts w:ascii="仿宋_GB2312" w:hAnsi="FangSong" w:hint="eastAsia"/>
          <w:snapToGrid w:val="0"/>
          <w:color w:val="000000"/>
          <w:szCs w:val="32"/>
        </w:rPr>
        <w:t>0万元，</w:t>
      </w:r>
      <w:r w:rsidR="00CD05BC" w:rsidRPr="00E05DFC">
        <w:rPr>
          <w:rFonts w:ascii="仿宋_GB2312" w:hAnsi="FangSong" w:hint="eastAsia"/>
          <w:snapToGrid w:val="0"/>
          <w:color w:val="000000"/>
          <w:szCs w:val="32"/>
        </w:rPr>
        <w:t>与上年持平</w:t>
      </w:r>
      <w:r w:rsidR="000921AC" w:rsidRPr="00E05DFC">
        <w:rPr>
          <w:rFonts w:ascii="仿宋_GB2312" w:hAnsi="FangSong" w:hint="eastAsia"/>
          <w:snapToGrid w:val="0"/>
          <w:color w:val="000000"/>
          <w:szCs w:val="32"/>
        </w:rPr>
        <w:t>。</w:t>
      </w:r>
      <w:r>
        <w:rPr>
          <w:rFonts w:ascii="仿宋_GB2312" w:hAnsi="FangSong" w:hint="eastAsia"/>
          <w:snapToGrid w:val="0"/>
          <w:color w:val="000000"/>
          <w:szCs w:val="32"/>
        </w:rPr>
        <w:t>其中：</w:t>
      </w:r>
    </w:p>
    <w:p w:rsidR="00E05DFC" w:rsidRDefault="00E05DFC" w:rsidP="002F65E4">
      <w:pPr>
        <w:adjustRightInd w:val="0"/>
        <w:snapToGrid w:val="0"/>
        <w:spacing w:line="560" w:lineRule="exact"/>
        <w:ind w:firstLineChars="200" w:firstLine="640"/>
        <w:textAlignment w:val="baseline"/>
        <w:rPr>
          <w:rFonts w:ascii="仿宋_GB2312" w:hAnsi="FangSong" w:hint="eastAsia"/>
          <w:snapToGrid w:val="0"/>
          <w:color w:val="000000"/>
          <w:szCs w:val="32"/>
        </w:rPr>
      </w:pPr>
      <w:r>
        <w:rPr>
          <w:rFonts w:ascii="仿宋_GB2312" w:hAnsi="FangSong" w:hint="eastAsia"/>
          <w:snapToGrid w:val="0"/>
          <w:color w:val="000000"/>
          <w:szCs w:val="32"/>
        </w:rPr>
        <w:t>1.</w:t>
      </w:r>
      <w:r w:rsidRPr="00E05DFC">
        <w:rPr>
          <w:rFonts w:ascii="仿宋_GB2312" w:hAnsi="FangSong" w:hint="eastAsia"/>
          <w:snapToGrid w:val="0"/>
          <w:color w:val="000000"/>
          <w:szCs w:val="32"/>
        </w:rPr>
        <w:t>公务用车运行维护费预算安排</w:t>
      </w:r>
      <w:r w:rsidR="00CB4C37">
        <w:rPr>
          <w:rFonts w:ascii="仿宋_GB2312" w:hAnsi="FangSong" w:hint="eastAsia"/>
          <w:snapToGrid w:val="0"/>
          <w:color w:val="000000"/>
          <w:szCs w:val="32"/>
        </w:rPr>
        <w:t>0</w:t>
      </w:r>
      <w:r w:rsidRPr="00E05DFC">
        <w:rPr>
          <w:rFonts w:ascii="仿宋_GB2312" w:hAnsi="FangSong" w:hint="eastAsia"/>
          <w:snapToGrid w:val="0"/>
          <w:color w:val="000000"/>
          <w:szCs w:val="32"/>
        </w:rPr>
        <w:t>万元，与上年持平。</w:t>
      </w:r>
    </w:p>
    <w:p w:rsidR="00E05DFC" w:rsidRPr="00E05DFC" w:rsidRDefault="00E05DFC" w:rsidP="002F65E4">
      <w:pPr>
        <w:adjustRightInd w:val="0"/>
        <w:snapToGrid w:val="0"/>
        <w:spacing w:line="560" w:lineRule="exact"/>
        <w:ind w:firstLineChars="200" w:firstLine="640"/>
        <w:textAlignment w:val="baseline"/>
        <w:rPr>
          <w:rFonts w:ascii="仿宋_GB2312" w:hAnsi="FangSong" w:hint="eastAsia"/>
          <w:snapToGrid w:val="0"/>
          <w:color w:val="000000"/>
          <w:szCs w:val="32"/>
        </w:rPr>
      </w:pPr>
      <w:r>
        <w:rPr>
          <w:rFonts w:ascii="仿宋_GB2312" w:hAnsi="FangSong" w:hint="eastAsia"/>
          <w:snapToGrid w:val="0"/>
          <w:color w:val="000000"/>
          <w:szCs w:val="32"/>
        </w:rPr>
        <w:t>2.</w:t>
      </w:r>
      <w:r w:rsidRPr="00E05DFC">
        <w:rPr>
          <w:rFonts w:hint="eastAsia"/>
        </w:rPr>
        <w:t xml:space="preserve"> </w:t>
      </w:r>
      <w:r w:rsidRPr="00E05DFC">
        <w:rPr>
          <w:rFonts w:ascii="仿宋_GB2312" w:hAnsi="FangSong" w:hint="eastAsia"/>
          <w:snapToGrid w:val="0"/>
          <w:color w:val="000000"/>
          <w:szCs w:val="32"/>
        </w:rPr>
        <w:t>公务用车购置费预算安排</w:t>
      </w:r>
      <w:r w:rsidR="00CB4C37">
        <w:rPr>
          <w:rFonts w:ascii="仿宋_GB2312" w:hAnsi="FangSong" w:hint="eastAsia"/>
          <w:snapToGrid w:val="0"/>
          <w:color w:val="000000"/>
          <w:szCs w:val="32"/>
        </w:rPr>
        <w:t>0</w:t>
      </w:r>
      <w:r w:rsidRPr="00E05DFC">
        <w:rPr>
          <w:rFonts w:ascii="仿宋_GB2312" w:hAnsi="FangSong" w:hint="eastAsia"/>
          <w:snapToGrid w:val="0"/>
          <w:color w:val="000000"/>
          <w:szCs w:val="32"/>
        </w:rPr>
        <w:t>万元，与上年持平。</w:t>
      </w:r>
    </w:p>
    <w:p w:rsidR="005B3766" w:rsidRPr="002F65E4" w:rsidRDefault="000921AC" w:rsidP="002F65E4">
      <w:pPr>
        <w:adjustRightInd w:val="0"/>
        <w:snapToGrid w:val="0"/>
        <w:spacing w:line="560" w:lineRule="exact"/>
        <w:ind w:firstLineChars="200" w:firstLine="640"/>
        <w:textAlignment w:val="baseline"/>
        <w:rPr>
          <w:rFonts w:ascii="黑体" w:eastAsia="黑体" w:hAnsi="黑体"/>
          <w:snapToGrid w:val="0"/>
          <w:color w:val="000000"/>
          <w:szCs w:val="32"/>
        </w:rPr>
      </w:pPr>
      <w:r w:rsidRPr="002F65E4">
        <w:rPr>
          <w:rFonts w:ascii="黑体" w:eastAsia="黑体" w:hAnsi="黑体" w:hint="eastAsia"/>
          <w:snapToGrid w:val="0"/>
          <w:color w:val="000000"/>
          <w:szCs w:val="32"/>
        </w:rPr>
        <w:t>八、政府性基金预算支出情况说明</w:t>
      </w:r>
    </w:p>
    <w:p w:rsidR="005B3766" w:rsidRPr="002F65E4" w:rsidRDefault="0097039B" w:rsidP="002F65E4">
      <w:pPr>
        <w:adjustRightInd w:val="0"/>
        <w:snapToGrid w:val="0"/>
        <w:spacing w:line="560" w:lineRule="exact"/>
        <w:ind w:firstLineChars="200" w:firstLine="640"/>
        <w:textAlignment w:val="baseline"/>
        <w:rPr>
          <w:rFonts w:ascii="仿宋_GB2312" w:hAnsi="FangSong"/>
          <w:snapToGrid w:val="0"/>
          <w:color w:val="000000"/>
          <w:szCs w:val="32"/>
        </w:rPr>
      </w:pPr>
      <w:r>
        <w:rPr>
          <w:rFonts w:ascii="仿宋_GB2312" w:hAnsi="FangSong" w:hint="eastAsia"/>
          <w:snapToGrid w:val="0"/>
          <w:color w:val="000000"/>
          <w:szCs w:val="32"/>
        </w:rPr>
        <w:lastRenderedPageBreak/>
        <w:t>我</w:t>
      </w:r>
      <w:r w:rsidR="000921AC" w:rsidRPr="002F65E4">
        <w:rPr>
          <w:rFonts w:ascii="仿宋_GB2312" w:hAnsi="FangSong" w:hint="eastAsia"/>
          <w:snapToGrid w:val="0"/>
          <w:color w:val="000000"/>
          <w:szCs w:val="32"/>
        </w:rPr>
        <w:t>单位</w:t>
      </w:r>
      <w:r w:rsidR="007A432C" w:rsidRPr="002F65E4">
        <w:rPr>
          <w:rFonts w:ascii="仿宋_GB2312" w:hAnsi="FangSong" w:hint="eastAsia"/>
          <w:snapToGrid w:val="0"/>
          <w:color w:val="000000"/>
          <w:szCs w:val="32"/>
        </w:rPr>
        <w:t>2023</w:t>
      </w:r>
      <w:r w:rsidR="000921AC" w:rsidRPr="002F65E4">
        <w:rPr>
          <w:rFonts w:ascii="仿宋_GB2312" w:hAnsi="FangSong" w:hint="eastAsia"/>
          <w:snapToGrid w:val="0"/>
          <w:color w:val="000000"/>
          <w:szCs w:val="32"/>
        </w:rPr>
        <w:t>年单位预算无政府性基金预算。</w:t>
      </w:r>
    </w:p>
    <w:p w:rsidR="007A432C" w:rsidRPr="002F65E4" w:rsidRDefault="007A432C" w:rsidP="002F65E4">
      <w:pPr>
        <w:adjustRightInd w:val="0"/>
        <w:snapToGrid w:val="0"/>
        <w:spacing w:line="560" w:lineRule="exact"/>
        <w:ind w:firstLineChars="200" w:firstLine="640"/>
        <w:textAlignment w:val="baseline"/>
        <w:rPr>
          <w:rFonts w:ascii="黑体" w:eastAsia="黑体" w:hAnsi="黑体"/>
          <w:snapToGrid w:val="0"/>
          <w:color w:val="000000"/>
          <w:szCs w:val="32"/>
        </w:rPr>
      </w:pPr>
      <w:r w:rsidRPr="002F65E4">
        <w:rPr>
          <w:rFonts w:ascii="黑体" w:eastAsia="黑体" w:hAnsi="黑体" w:hint="eastAsia"/>
          <w:snapToGrid w:val="0"/>
          <w:color w:val="000000"/>
          <w:szCs w:val="32"/>
        </w:rPr>
        <w:t>九、国有资本经营预算支出情况说明</w:t>
      </w:r>
    </w:p>
    <w:p w:rsidR="007A432C" w:rsidRPr="002F65E4" w:rsidRDefault="0097039B" w:rsidP="002F65E4">
      <w:pPr>
        <w:adjustRightInd w:val="0"/>
        <w:snapToGrid w:val="0"/>
        <w:spacing w:line="560" w:lineRule="exact"/>
        <w:ind w:firstLineChars="200" w:firstLine="640"/>
        <w:textAlignment w:val="baseline"/>
        <w:rPr>
          <w:rFonts w:ascii="仿宋_GB2312" w:hAnsi="FangSong"/>
          <w:snapToGrid w:val="0"/>
          <w:color w:val="000000"/>
          <w:szCs w:val="32"/>
        </w:rPr>
      </w:pPr>
      <w:r>
        <w:rPr>
          <w:rFonts w:ascii="仿宋_GB2312" w:hAnsi="FangSong" w:hint="eastAsia"/>
          <w:snapToGrid w:val="0"/>
          <w:color w:val="000000"/>
          <w:szCs w:val="32"/>
        </w:rPr>
        <w:t>我</w:t>
      </w:r>
      <w:r w:rsidR="007A432C" w:rsidRPr="002F65E4">
        <w:rPr>
          <w:rFonts w:ascii="仿宋_GB2312" w:hAnsi="FangSong" w:hint="eastAsia"/>
          <w:snapToGrid w:val="0"/>
          <w:color w:val="000000"/>
          <w:szCs w:val="32"/>
        </w:rPr>
        <w:t>单位2023年</w:t>
      </w:r>
      <w:r w:rsidR="00845537">
        <w:rPr>
          <w:rFonts w:ascii="仿宋_GB2312" w:hAnsi="FangSong" w:hint="eastAsia"/>
          <w:snapToGrid w:val="0"/>
          <w:color w:val="000000"/>
          <w:szCs w:val="32"/>
        </w:rPr>
        <w:t>单位</w:t>
      </w:r>
      <w:r w:rsidR="007A432C" w:rsidRPr="002F65E4">
        <w:rPr>
          <w:rFonts w:ascii="仿宋_GB2312" w:hAnsi="FangSong" w:hint="eastAsia"/>
          <w:snapToGrid w:val="0"/>
          <w:color w:val="000000"/>
          <w:szCs w:val="32"/>
        </w:rPr>
        <w:t>预算无</w:t>
      </w:r>
      <w:r w:rsidR="00845537">
        <w:rPr>
          <w:rFonts w:ascii="仿宋_GB2312" w:hAnsi="FangSong" w:hint="eastAsia"/>
          <w:snapToGrid w:val="0"/>
          <w:color w:val="000000"/>
          <w:szCs w:val="32"/>
        </w:rPr>
        <w:t>国有资本经营</w:t>
      </w:r>
      <w:r w:rsidR="007A432C" w:rsidRPr="002F65E4">
        <w:rPr>
          <w:rFonts w:ascii="仿宋_GB2312" w:hAnsi="FangSong" w:hint="eastAsia"/>
          <w:snapToGrid w:val="0"/>
          <w:color w:val="000000"/>
          <w:szCs w:val="32"/>
        </w:rPr>
        <w:t>预算。</w:t>
      </w:r>
    </w:p>
    <w:p w:rsidR="005B3766" w:rsidRPr="002F65E4" w:rsidRDefault="00AF5AB5" w:rsidP="002F65E4">
      <w:pPr>
        <w:adjustRightInd w:val="0"/>
        <w:snapToGrid w:val="0"/>
        <w:spacing w:line="560" w:lineRule="exact"/>
        <w:ind w:firstLineChars="200" w:firstLine="640"/>
        <w:textAlignment w:val="baseline"/>
        <w:rPr>
          <w:rFonts w:ascii="黑体" w:eastAsia="黑体" w:hAnsi="黑体"/>
          <w:snapToGrid w:val="0"/>
          <w:color w:val="000000"/>
          <w:szCs w:val="32"/>
        </w:rPr>
      </w:pPr>
      <w:r w:rsidRPr="002F65E4">
        <w:rPr>
          <w:rFonts w:ascii="黑体" w:eastAsia="黑体" w:hAnsi="黑体" w:hint="eastAsia"/>
          <w:snapToGrid w:val="0"/>
          <w:color w:val="000000"/>
          <w:szCs w:val="32"/>
        </w:rPr>
        <w:t>十</w:t>
      </w:r>
      <w:r w:rsidR="000921AC" w:rsidRPr="002F65E4">
        <w:rPr>
          <w:rFonts w:ascii="黑体" w:eastAsia="黑体" w:hAnsi="黑体" w:hint="eastAsia"/>
          <w:snapToGrid w:val="0"/>
          <w:color w:val="000000"/>
          <w:szCs w:val="32"/>
        </w:rPr>
        <w:t>、其他重要事项情况说明</w:t>
      </w:r>
    </w:p>
    <w:p w:rsidR="005B3766" w:rsidRPr="002F65E4" w:rsidRDefault="000921AC" w:rsidP="002F65E4">
      <w:pPr>
        <w:adjustRightInd w:val="0"/>
        <w:snapToGrid w:val="0"/>
        <w:spacing w:line="560" w:lineRule="exact"/>
        <w:ind w:firstLineChars="200" w:firstLine="640"/>
        <w:textAlignment w:val="baseline"/>
        <w:rPr>
          <w:rFonts w:ascii="楷体_GB2312" w:eastAsia="楷体_GB2312" w:hAnsi="FangSong"/>
          <w:snapToGrid w:val="0"/>
          <w:color w:val="000000"/>
          <w:szCs w:val="32"/>
        </w:rPr>
      </w:pPr>
      <w:r w:rsidRPr="002F65E4">
        <w:rPr>
          <w:rFonts w:ascii="楷体_GB2312" w:eastAsia="楷体_GB2312" w:hAnsi="FangSong" w:hint="eastAsia"/>
          <w:snapToGrid w:val="0"/>
          <w:color w:val="000000"/>
          <w:szCs w:val="32"/>
        </w:rPr>
        <w:t>（一）事业单位相关运行经费安排情况说明</w:t>
      </w:r>
    </w:p>
    <w:p w:rsidR="009D42E7" w:rsidRPr="002F65E4" w:rsidRDefault="00055571" w:rsidP="002F65E4">
      <w:pPr>
        <w:adjustRightInd w:val="0"/>
        <w:snapToGrid w:val="0"/>
        <w:spacing w:line="560" w:lineRule="exact"/>
        <w:ind w:firstLineChars="200" w:firstLine="640"/>
        <w:textAlignment w:val="baseline"/>
        <w:rPr>
          <w:rFonts w:ascii="仿宋_GB2312" w:hAnsi="FangSong"/>
          <w:snapToGrid w:val="0"/>
          <w:color w:val="000000"/>
          <w:szCs w:val="32"/>
        </w:rPr>
      </w:pPr>
      <w:r>
        <w:rPr>
          <w:rFonts w:ascii="仿宋_GB2312" w:hAnsi="FangSong" w:hint="eastAsia"/>
          <w:snapToGrid w:val="0"/>
          <w:color w:val="000000"/>
          <w:szCs w:val="32"/>
        </w:rPr>
        <w:t>我</w:t>
      </w:r>
      <w:r w:rsidR="00845537">
        <w:rPr>
          <w:rFonts w:ascii="仿宋_GB2312" w:hAnsi="FangSong" w:hint="eastAsia"/>
          <w:snapToGrid w:val="0"/>
          <w:color w:val="000000"/>
          <w:szCs w:val="32"/>
        </w:rPr>
        <w:t>单位属于事业单位性质，</w:t>
      </w:r>
      <w:r w:rsidR="000921AC" w:rsidRPr="002F65E4">
        <w:rPr>
          <w:rFonts w:ascii="仿宋_GB2312" w:hAnsi="FangSong" w:hint="eastAsia"/>
          <w:snapToGrid w:val="0"/>
          <w:color w:val="000000"/>
          <w:szCs w:val="32"/>
        </w:rPr>
        <w:t>保障</w:t>
      </w:r>
      <w:r w:rsidR="00845537">
        <w:rPr>
          <w:rFonts w:ascii="仿宋_GB2312" w:hAnsi="FangSong" w:hint="eastAsia"/>
          <w:snapToGrid w:val="0"/>
          <w:color w:val="000000"/>
          <w:szCs w:val="32"/>
        </w:rPr>
        <w:t>单位</w:t>
      </w:r>
      <w:r w:rsidR="000921AC" w:rsidRPr="002F65E4">
        <w:rPr>
          <w:rFonts w:ascii="仿宋_GB2312" w:hAnsi="FangSong" w:hint="eastAsia"/>
          <w:snapToGrid w:val="0"/>
          <w:color w:val="000000"/>
          <w:szCs w:val="32"/>
        </w:rPr>
        <w:t>工作运行经费</w:t>
      </w:r>
      <w:r w:rsidR="009D42E7" w:rsidRPr="002F65E4">
        <w:rPr>
          <w:rFonts w:ascii="仿宋_GB2312" w:hAnsi="FangSong" w:hint="eastAsia"/>
          <w:snapToGrid w:val="0"/>
          <w:color w:val="000000"/>
          <w:szCs w:val="32"/>
        </w:rPr>
        <w:t>38.14万元，同比</w:t>
      </w:r>
      <w:r w:rsidR="00993C9A" w:rsidRPr="002F65E4">
        <w:rPr>
          <w:rFonts w:ascii="仿宋_GB2312" w:hAnsi="FangSong" w:hint="eastAsia"/>
          <w:snapToGrid w:val="0"/>
          <w:color w:val="000000"/>
          <w:szCs w:val="32"/>
        </w:rPr>
        <w:t>上年</w:t>
      </w:r>
      <w:r w:rsidR="009D42E7" w:rsidRPr="002F65E4">
        <w:rPr>
          <w:rFonts w:ascii="仿宋_GB2312" w:hAnsi="FangSong" w:hint="eastAsia"/>
          <w:snapToGrid w:val="0"/>
          <w:color w:val="000000"/>
          <w:szCs w:val="32"/>
        </w:rPr>
        <w:t>增加0.85万元，增长0.98％，</w:t>
      </w:r>
      <w:r w:rsidR="000D41DB" w:rsidRPr="002F65E4">
        <w:rPr>
          <w:rFonts w:ascii="仿宋_GB2312" w:hAnsi="FangSong" w:hint="eastAsia"/>
          <w:snapToGrid w:val="0"/>
          <w:color w:val="000000"/>
          <w:szCs w:val="32"/>
        </w:rPr>
        <w:t>增长的主要原因：新增入编在职人员3人，单位运行经费增加。</w:t>
      </w:r>
      <w:r w:rsidR="009D42E7" w:rsidRPr="002F65E4">
        <w:rPr>
          <w:rFonts w:ascii="仿宋_GB2312" w:hAnsi="FangSong" w:hint="eastAsia"/>
          <w:snapToGrid w:val="0"/>
          <w:color w:val="000000"/>
          <w:szCs w:val="32"/>
        </w:rPr>
        <w:t>按支出经济科目划分如下：</w:t>
      </w:r>
    </w:p>
    <w:p w:rsidR="00993C9A" w:rsidRPr="002F65E4" w:rsidRDefault="009D42E7"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办公费2万元，</w:t>
      </w:r>
      <w:r w:rsidR="00993C9A" w:rsidRPr="002F65E4">
        <w:rPr>
          <w:rFonts w:ascii="仿宋_GB2312" w:hAnsi="FangSong" w:hint="eastAsia"/>
          <w:snapToGrid w:val="0"/>
          <w:color w:val="000000"/>
          <w:szCs w:val="32"/>
        </w:rPr>
        <w:t>与上年持平。</w:t>
      </w:r>
    </w:p>
    <w:p w:rsidR="00993C9A" w:rsidRPr="002F65E4" w:rsidRDefault="009D42E7"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印刷费0.60万元，</w:t>
      </w:r>
      <w:r w:rsidR="00993C9A" w:rsidRPr="002F65E4">
        <w:rPr>
          <w:rFonts w:ascii="仿宋_GB2312" w:hAnsi="FangSong" w:hint="eastAsia"/>
          <w:snapToGrid w:val="0"/>
          <w:color w:val="000000"/>
          <w:szCs w:val="32"/>
        </w:rPr>
        <w:t>同比上年增加0.07万元，增长13.20％，增长的主要原因：根据工作实际情况调整公用经费。</w:t>
      </w:r>
    </w:p>
    <w:p w:rsidR="00993C9A" w:rsidRPr="002F65E4" w:rsidRDefault="009D42E7"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水费0.30万元，</w:t>
      </w:r>
      <w:r w:rsidR="00993C9A" w:rsidRPr="002F65E4">
        <w:rPr>
          <w:rFonts w:ascii="仿宋_GB2312" w:hAnsi="FangSong" w:hint="eastAsia"/>
          <w:snapToGrid w:val="0"/>
          <w:color w:val="000000"/>
          <w:szCs w:val="32"/>
        </w:rPr>
        <w:t>与上年持平。</w:t>
      </w:r>
    </w:p>
    <w:p w:rsidR="00993C9A" w:rsidRPr="002F65E4" w:rsidRDefault="009D42E7"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电费1.30万元，</w:t>
      </w:r>
      <w:r w:rsidR="00B843D2" w:rsidRPr="002F65E4">
        <w:rPr>
          <w:rFonts w:ascii="仿宋_GB2312" w:hAnsi="FangSong" w:hint="eastAsia"/>
          <w:snapToGrid w:val="0"/>
          <w:color w:val="000000"/>
          <w:szCs w:val="32"/>
        </w:rPr>
        <w:t>同比上年增加0.16万元，增长14.04％，增长的主要原因：根据工作实际情况调整公用经费。</w:t>
      </w:r>
    </w:p>
    <w:p w:rsidR="00993C9A" w:rsidRPr="002F65E4" w:rsidRDefault="009D42E7"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邮电费2.93万元，</w:t>
      </w:r>
      <w:r w:rsidR="00066FD2" w:rsidRPr="002F65E4">
        <w:rPr>
          <w:rFonts w:ascii="仿宋_GB2312" w:hAnsi="FangSong" w:hint="eastAsia"/>
          <w:snapToGrid w:val="0"/>
          <w:color w:val="000000"/>
          <w:szCs w:val="32"/>
        </w:rPr>
        <w:t>同比上年增加0.04万元，增长1.38％，增长的主要原因：根据工作实际情况调整公用经费。</w:t>
      </w:r>
    </w:p>
    <w:p w:rsidR="00066FD2" w:rsidRPr="002F65E4" w:rsidRDefault="009D42E7"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差旅费3.80万元，</w:t>
      </w:r>
      <w:r w:rsidR="00066FD2" w:rsidRPr="002F65E4">
        <w:rPr>
          <w:rFonts w:ascii="仿宋_GB2312" w:hAnsi="FangSong" w:hint="eastAsia"/>
          <w:snapToGrid w:val="0"/>
          <w:color w:val="000000"/>
          <w:szCs w:val="32"/>
        </w:rPr>
        <w:t>同比上年减少1.20万元，减少24.00％，减少的主要原因：根据工作实际情况调整公用经费。</w:t>
      </w:r>
    </w:p>
    <w:p w:rsidR="00066FD2" w:rsidRPr="002F65E4" w:rsidRDefault="009D42E7"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维修（护）费0.50万元，</w:t>
      </w:r>
      <w:r w:rsidR="00066FD2" w:rsidRPr="002F65E4">
        <w:rPr>
          <w:rFonts w:ascii="仿宋_GB2312" w:hAnsi="FangSong" w:hint="eastAsia"/>
          <w:snapToGrid w:val="0"/>
          <w:color w:val="000000"/>
          <w:szCs w:val="32"/>
        </w:rPr>
        <w:t>与上年持平。</w:t>
      </w:r>
    </w:p>
    <w:p w:rsidR="00993C9A" w:rsidRPr="002F65E4" w:rsidRDefault="009D42E7"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会议费1.26万元，</w:t>
      </w:r>
      <w:r w:rsidR="00066FD2" w:rsidRPr="002F65E4">
        <w:rPr>
          <w:rFonts w:ascii="仿宋_GB2312" w:hAnsi="FangSong" w:hint="eastAsia"/>
          <w:snapToGrid w:val="0"/>
          <w:color w:val="000000"/>
          <w:szCs w:val="32"/>
        </w:rPr>
        <w:t>与上年持平。</w:t>
      </w:r>
    </w:p>
    <w:p w:rsidR="00066FD2" w:rsidRPr="002F65E4" w:rsidRDefault="009D42E7"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培训费0.43万元，</w:t>
      </w:r>
      <w:r w:rsidR="00066FD2" w:rsidRPr="002F65E4">
        <w:rPr>
          <w:rFonts w:ascii="仿宋_GB2312" w:hAnsi="FangSong" w:hint="eastAsia"/>
          <w:snapToGrid w:val="0"/>
          <w:color w:val="000000"/>
          <w:szCs w:val="32"/>
        </w:rPr>
        <w:t>与上年持平。</w:t>
      </w:r>
    </w:p>
    <w:p w:rsidR="00066FD2" w:rsidRPr="002F65E4" w:rsidRDefault="009D42E7"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公务接待费0.17万元，</w:t>
      </w:r>
      <w:r w:rsidR="00066FD2" w:rsidRPr="002F65E4">
        <w:rPr>
          <w:rFonts w:ascii="仿宋_GB2312" w:hAnsi="FangSong" w:hint="eastAsia"/>
          <w:snapToGrid w:val="0"/>
          <w:color w:val="000000"/>
          <w:szCs w:val="32"/>
        </w:rPr>
        <w:t>与上年持平。</w:t>
      </w:r>
    </w:p>
    <w:p w:rsidR="00066FD2" w:rsidRPr="002F65E4" w:rsidRDefault="009D42E7"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lastRenderedPageBreak/>
        <w:t>劳务费1万元，</w:t>
      </w:r>
      <w:r w:rsidR="00066FD2" w:rsidRPr="002F65E4">
        <w:rPr>
          <w:rFonts w:ascii="仿宋_GB2312" w:hAnsi="FangSong" w:hint="eastAsia"/>
          <w:snapToGrid w:val="0"/>
          <w:color w:val="000000"/>
          <w:szCs w:val="32"/>
        </w:rPr>
        <w:t>同比上年增加0.58万元，增长138.10％，增长的主要原因：根据工作实际情况调整公用经费。</w:t>
      </w:r>
    </w:p>
    <w:p w:rsidR="00993C9A" w:rsidRPr="002F65E4" w:rsidRDefault="009D42E7"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福利费1.11万元，</w:t>
      </w:r>
      <w:r w:rsidR="00066FD2" w:rsidRPr="002F65E4">
        <w:rPr>
          <w:rFonts w:ascii="仿宋_GB2312" w:hAnsi="FangSong" w:hint="eastAsia"/>
          <w:snapToGrid w:val="0"/>
          <w:color w:val="000000"/>
          <w:szCs w:val="32"/>
        </w:rPr>
        <w:t>与上年持平。</w:t>
      </w:r>
    </w:p>
    <w:p w:rsidR="00066FD2" w:rsidRPr="002F65E4" w:rsidRDefault="009D42E7"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手续费0.20万元，</w:t>
      </w:r>
      <w:r w:rsidR="00066FD2" w:rsidRPr="002F65E4">
        <w:rPr>
          <w:rFonts w:ascii="仿宋_GB2312" w:hAnsi="FangSong" w:hint="eastAsia"/>
          <w:snapToGrid w:val="0"/>
          <w:color w:val="000000"/>
          <w:szCs w:val="32"/>
        </w:rPr>
        <w:t>同比上年增加0.20万元，增长100％，增长的主要原因：根据工作实际情况调整公用经费</w:t>
      </w:r>
      <w:r w:rsidR="000D41DB" w:rsidRPr="002F65E4">
        <w:rPr>
          <w:rFonts w:ascii="仿宋_GB2312" w:hAnsi="FangSong" w:hint="eastAsia"/>
          <w:snapToGrid w:val="0"/>
          <w:color w:val="000000"/>
          <w:szCs w:val="32"/>
        </w:rPr>
        <w:t>。</w:t>
      </w:r>
    </w:p>
    <w:p w:rsidR="00066FD2" w:rsidRPr="002F65E4" w:rsidRDefault="009D42E7"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委托业务费0.1</w:t>
      </w:r>
      <w:r w:rsidR="00066FD2" w:rsidRPr="002F65E4">
        <w:rPr>
          <w:rFonts w:ascii="仿宋_GB2312" w:hAnsi="FangSong" w:hint="eastAsia"/>
          <w:snapToGrid w:val="0"/>
          <w:color w:val="000000"/>
          <w:szCs w:val="32"/>
        </w:rPr>
        <w:t>0</w:t>
      </w:r>
      <w:r w:rsidRPr="002F65E4">
        <w:rPr>
          <w:rFonts w:ascii="仿宋_GB2312" w:hAnsi="FangSong" w:hint="eastAsia"/>
          <w:snapToGrid w:val="0"/>
          <w:color w:val="000000"/>
          <w:szCs w:val="32"/>
        </w:rPr>
        <w:t>万元，</w:t>
      </w:r>
      <w:r w:rsidR="00066FD2" w:rsidRPr="002F65E4">
        <w:rPr>
          <w:rFonts w:ascii="仿宋_GB2312" w:hAnsi="FangSong" w:hint="eastAsia"/>
          <w:snapToGrid w:val="0"/>
          <w:color w:val="000000"/>
          <w:szCs w:val="32"/>
        </w:rPr>
        <w:t>同比上年增加0.10万元，增长100％，增长的主要原因：根据工作实际情况调整公用经费。</w:t>
      </w:r>
    </w:p>
    <w:p w:rsidR="00066FD2" w:rsidRPr="002F65E4" w:rsidRDefault="009D42E7"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咨询费0.1</w:t>
      </w:r>
      <w:r w:rsidR="00066FD2" w:rsidRPr="002F65E4">
        <w:rPr>
          <w:rFonts w:ascii="仿宋_GB2312" w:hAnsi="FangSong" w:hint="eastAsia"/>
          <w:snapToGrid w:val="0"/>
          <w:color w:val="000000"/>
          <w:szCs w:val="32"/>
        </w:rPr>
        <w:t>0</w:t>
      </w:r>
      <w:r w:rsidRPr="002F65E4">
        <w:rPr>
          <w:rFonts w:ascii="仿宋_GB2312" w:hAnsi="FangSong" w:hint="eastAsia"/>
          <w:snapToGrid w:val="0"/>
          <w:color w:val="000000"/>
          <w:szCs w:val="32"/>
        </w:rPr>
        <w:t>万元，</w:t>
      </w:r>
      <w:r w:rsidR="00066FD2" w:rsidRPr="002F65E4">
        <w:rPr>
          <w:rFonts w:ascii="仿宋_GB2312" w:hAnsi="FangSong" w:hint="eastAsia"/>
          <w:snapToGrid w:val="0"/>
          <w:color w:val="000000"/>
          <w:szCs w:val="32"/>
        </w:rPr>
        <w:t>同比上年增加0.10万元，增长100％，增长的主要原因：根据工作实际情况调整公用经费。</w:t>
      </w:r>
    </w:p>
    <w:p w:rsidR="00B843D2" w:rsidRPr="002F65E4" w:rsidRDefault="009D42E7"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工会经费3.34万元，</w:t>
      </w:r>
      <w:r w:rsidR="00B843D2" w:rsidRPr="002F65E4">
        <w:rPr>
          <w:rFonts w:ascii="仿宋_GB2312" w:hAnsi="FangSong" w:hint="eastAsia"/>
          <w:snapToGrid w:val="0"/>
          <w:color w:val="000000"/>
          <w:szCs w:val="32"/>
        </w:rPr>
        <w:t>同比上年减少0.09万元，减少2.38％，减少的主要原因：人员</w:t>
      </w:r>
      <w:r w:rsidR="000D41DB" w:rsidRPr="002F65E4">
        <w:rPr>
          <w:rFonts w:ascii="仿宋_GB2312" w:hAnsi="FangSong" w:hint="eastAsia"/>
          <w:snapToGrid w:val="0"/>
          <w:color w:val="000000"/>
          <w:szCs w:val="32"/>
        </w:rPr>
        <w:t>变动原因，同比上年</w:t>
      </w:r>
      <w:r w:rsidR="00B843D2" w:rsidRPr="002F65E4">
        <w:rPr>
          <w:rFonts w:ascii="仿宋_GB2312" w:hAnsi="FangSong" w:hint="eastAsia"/>
          <w:snapToGrid w:val="0"/>
          <w:color w:val="000000"/>
          <w:szCs w:val="32"/>
        </w:rPr>
        <w:t>工资总额减少，</w:t>
      </w:r>
      <w:r w:rsidR="000D41DB" w:rsidRPr="002F65E4">
        <w:rPr>
          <w:rFonts w:ascii="仿宋_GB2312" w:hAnsi="FangSong" w:hint="eastAsia"/>
          <w:snapToGrid w:val="0"/>
          <w:color w:val="000000"/>
          <w:szCs w:val="32"/>
        </w:rPr>
        <w:t>由此计提的工会</w:t>
      </w:r>
      <w:r w:rsidR="00B843D2" w:rsidRPr="002F65E4">
        <w:rPr>
          <w:rFonts w:ascii="仿宋_GB2312" w:hAnsi="FangSong" w:hint="eastAsia"/>
          <w:snapToGrid w:val="0"/>
          <w:color w:val="000000"/>
          <w:szCs w:val="32"/>
        </w:rPr>
        <w:t>经费减少。</w:t>
      </w:r>
    </w:p>
    <w:p w:rsidR="00B843D2" w:rsidRPr="002F65E4" w:rsidRDefault="009D42E7"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其他交通费用11.94万元，</w:t>
      </w:r>
      <w:r w:rsidR="000D41DB" w:rsidRPr="002F65E4">
        <w:rPr>
          <w:rFonts w:ascii="仿宋_GB2312" w:hAnsi="FangSong" w:hint="eastAsia"/>
          <w:snapToGrid w:val="0"/>
          <w:color w:val="000000"/>
          <w:szCs w:val="32"/>
        </w:rPr>
        <w:t>同比上年增加0.54万元，增长4.74％</w:t>
      </w:r>
      <w:r w:rsidR="00845537">
        <w:rPr>
          <w:rFonts w:ascii="仿宋_GB2312" w:hAnsi="FangSong" w:hint="eastAsia"/>
          <w:snapToGrid w:val="0"/>
          <w:color w:val="000000"/>
          <w:szCs w:val="32"/>
        </w:rPr>
        <w:t>，</w:t>
      </w:r>
      <w:r w:rsidR="00845537" w:rsidRPr="002F65E4">
        <w:rPr>
          <w:rFonts w:ascii="仿宋_GB2312" w:hAnsi="FangSong" w:hint="eastAsia"/>
          <w:snapToGrid w:val="0"/>
          <w:color w:val="000000"/>
          <w:szCs w:val="32"/>
        </w:rPr>
        <w:t>增长的主要原因：</w:t>
      </w:r>
      <w:r w:rsidR="00B843D2" w:rsidRPr="002F65E4">
        <w:rPr>
          <w:rFonts w:ascii="仿宋_GB2312" w:hAnsi="FangSong" w:hint="eastAsia"/>
          <w:snapToGrid w:val="0"/>
          <w:color w:val="000000"/>
          <w:szCs w:val="32"/>
        </w:rPr>
        <w:t>新增入编在职人员3人，单位运行经费增加。</w:t>
      </w:r>
    </w:p>
    <w:p w:rsidR="00845537" w:rsidRPr="002F65E4" w:rsidRDefault="00845537" w:rsidP="00845537">
      <w:pPr>
        <w:adjustRightInd w:val="0"/>
        <w:snapToGrid w:val="0"/>
        <w:spacing w:line="560" w:lineRule="exact"/>
        <w:ind w:firstLineChars="200" w:firstLine="640"/>
        <w:textAlignment w:val="baseline"/>
        <w:rPr>
          <w:rFonts w:ascii="仿宋_GB2312" w:hAnsi="FangSong"/>
          <w:snapToGrid w:val="0"/>
          <w:color w:val="000000"/>
          <w:szCs w:val="32"/>
        </w:rPr>
      </w:pPr>
      <w:r>
        <w:rPr>
          <w:rFonts w:ascii="仿宋_GB2312" w:hAnsi="FangSong" w:hint="eastAsia"/>
          <w:snapToGrid w:val="0"/>
          <w:color w:val="000000"/>
          <w:szCs w:val="32"/>
        </w:rPr>
        <w:t>其</w:t>
      </w:r>
      <w:r w:rsidR="009D42E7" w:rsidRPr="002F65E4">
        <w:rPr>
          <w:rFonts w:ascii="仿宋_GB2312" w:hAnsi="FangSong" w:hint="eastAsia"/>
          <w:snapToGrid w:val="0"/>
          <w:color w:val="000000"/>
          <w:szCs w:val="32"/>
        </w:rPr>
        <w:t>他商品和服务支出7.06万元</w:t>
      </w:r>
      <w:r w:rsidR="00B843D2" w:rsidRPr="002F65E4">
        <w:rPr>
          <w:rFonts w:ascii="仿宋_GB2312" w:hAnsi="FangSong" w:hint="eastAsia"/>
          <w:snapToGrid w:val="0"/>
          <w:color w:val="000000"/>
          <w:szCs w:val="32"/>
        </w:rPr>
        <w:t>，同比上年增加0.57万元，增长8.78％，增长的主要原因：</w:t>
      </w:r>
      <w:r w:rsidRPr="002F65E4">
        <w:rPr>
          <w:rFonts w:ascii="仿宋_GB2312" w:hAnsi="FangSong" w:hint="eastAsia"/>
          <w:snapToGrid w:val="0"/>
          <w:color w:val="000000"/>
          <w:szCs w:val="32"/>
        </w:rPr>
        <w:t>新增入编在职人员3人，单位运行经费增加。</w:t>
      </w:r>
    </w:p>
    <w:p w:rsidR="005B3766" w:rsidRPr="002F65E4" w:rsidRDefault="000921AC" w:rsidP="002F65E4">
      <w:pPr>
        <w:adjustRightInd w:val="0"/>
        <w:snapToGrid w:val="0"/>
        <w:spacing w:line="560" w:lineRule="exact"/>
        <w:ind w:firstLineChars="200" w:firstLine="640"/>
        <w:textAlignment w:val="baseline"/>
        <w:rPr>
          <w:rFonts w:ascii="楷体_GB2312" w:eastAsia="楷体_GB2312" w:hAnsi="FangSong"/>
          <w:snapToGrid w:val="0"/>
          <w:color w:val="000000"/>
          <w:szCs w:val="32"/>
        </w:rPr>
      </w:pPr>
      <w:r w:rsidRPr="002F65E4">
        <w:rPr>
          <w:rFonts w:ascii="楷体_GB2312" w:eastAsia="楷体_GB2312" w:hAnsi="FangSong" w:hint="eastAsia"/>
          <w:snapToGrid w:val="0"/>
          <w:color w:val="000000"/>
          <w:szCs w:val="32"/>
        </w:rPr>
        <w:t>（二）政府采购预算安排情况说明</w:t>
      </w:r>
    </w:p>
    <w:p w:rsidR="00F93A27" w:rsidRPr="002F65E4" w:rsidRDefault="00055571" w:rsidP="002F65E4">
      <w:pPr>
        <w:adjustRightInd w:val="0"/>
        <w:snapToGrid w:val="0"/>
        <w:spacing w:line="560" w:lineRule="exact"/>
        <w:ind w:firstLineChars="200" w:firstLine="640"/>
        <w:textAlignment w:val="baseline"/>
        <w:rPr>
          <w:rFonts w:ascii="仿宋_GB2312" w:hAnsi="FangSong"/>
          <w:snapToGrid w:val="0"/>
          <w:color w:val="000000"/>
          <w:szCs w:val="32"/>
        </w:rPr>
      </w:pPr>
      <w:r>
        <w:rPr>
          <w:rFonts w:ascii="仿宋_GB2312" w:hAnsi="FangSong" w:hint="eastAsia"/>
          <w:snapToGrid w:val="0"/>
          <w:color w:val="000000"/>
          <w:szCs w:val="32"/>
        </w:rPr>
        <w:t>我</w:t>
      </w:r>
      <w:r w:rsidR="00F93A27" w:rsidRPr="002F65E4">
        <w:rPr>
          <w:rFonts w:ascii="仿宋_GB2312" w:hAnsi="FangSong" w:hint="eastAsia"/>
          <w:snapToGrid w:val="0"/>
          <w:color w:val="000000"/>
          <w:szCs w:val="32"/>
        </w:rPr>
        <w:t>单位按照《自治区财政厅关于公布广西政府集中采购目录及标准的通知》（桂财采</w:t>
      </w:r>
      <w:r w:rsidR="002F65E4">
        <w:rPr>
          <w:rFonts w:ascii="仿宋_GB2312" w:hAnsi="FangSong" w:hint="eastAsia"/>
          <w:snapToGrid w:val="0"/>
          <w:color w:val="000000"/>
          <w:szCs w:val="32"/>
        </w:rPr>
        <w:t>〔</w:t>
      </w:r>
      <w:r w:rsidR="00F93A27" w:rsidRPr="002F65E4">
        <w:rPr>
          <w:rFonts w:ascii="仿宋_GB2312" w:hAnsi="FangSong" w:hint="eastAsia"/>
          <w:snapToGrid w:val="0"/>
          <w:color w:val="000000"/>
          <w:szCs w:val="32"/>
        </w:rPr>
        <w:t>2019</w:t>
      </w:r>
      <w:r w:rsidR="002F65E4">
        <w:rPr>
          <w:rFonts w:ascii="仿宋_GB2312" w:hAnsi="FangSong" w:hint="eastAsia"/>
          <w:snapToGrid w:val="0"/>
          <w:color w:val="000000"/>
          <w:szCs w:val="32"/>
        </w:rPr>
        <w:t>〕</w:t>
      </w:r>
      <w:r w:rsidR="00F93A27" w:rsidRPr="002F65E4">
        <w:rPr>
          <w:rFonts w:ascii="仿宋_GB2312" w:hAnsi="FangSong" w:hint="eastAsia"/>
          <w:snapToGrid w:val="0"/>
          <w:color w:val="000000"/>
          <w:szCs w:val="32"/>
        </w:rPr>
        <w:t>72号）修编政府采购预算，2023年政府采购预算为194.48万元，2022年政府采购预算188.26</w:t>
      </w:r>
      <w:r w:rsidR="00845537">
        <w:rPr>
          <w:rFonts w:ascii="仿宋_GB2312" w:hAnsi="FangSong" w:hint="eastAsia"/>
          <w:snapToGrid w:val="0"/>
          <w:color w:val="000000"/>
          <w:szCs w:val="32"/>
        </w:rPr>
        <w:t>万</w:t>
      </w:r>
      <w:r w:rsidR="00F93A27" w:rsidRPr="002F65E4">
        <w:rPr>
          <w:rFonts w:ascii="仿宋_GB2312" w:hAnsi="FangSong" w:hint="eastAsia"/>
          <w:snapToGrid w:val="0"/>
          <w:color w:val="000000"/>
          <w:szCs w:val="32"/>
        </w:rPr>
        <w:t>元，</w:t>
      </w:r>
      <w:r w:rsidR="008931BE">
        <w:rPr>
          <w:rFonts w:ascii="仿宋_GB2312" w:hAnsi="FangSong" w:hint="eastAsia"/>
          <w:snapToGrid w:val="0"/>
          <w:color w:val="000000"/>
          <w:szCs w:val="32"/>
        </w:rPr>
        <w:t>同比上年增加</w:t>
      </w:r>
      <w:r w:rsidR="00F93A27" w:rsidRPr="002F65E4">
        <w:rPr>
          <w:rFonts w:ascii="仿宋_GB2312" w:hAnsi="FangSong" w:hint="eastAsia"/>
          <w:snapToGrid w:val="0"/>
          <w:color w:val="000000"/>
          <w:szCs w:val="32"/>
        </w:rPr>
        <w:t>6.22万元，增长3.30%。政府集中</w:t>
      </w:r>
      <w:r w:rsidR="00F93A27" w:rsidRPr="002F65E4">
        <w:rPr>
          <w:rFonts w:ascii="仿宋_GB2312" w:hAnsi="FangSong" w:hint="eastAsia"/>
          <w:snapToGrid w:val="0"/>
          <w:color w:val="000000"/>
          <w:szCs w:val="32"/>
        </w:rPr>
        <w:lastRenderedPageBreak/>
        <w:t>采购预算194.48万元，占政府采购预算100%，</w:t>
      </w:r>
      <w:r w:rsidR="008931BE">
        <w:rPr>
          <w:rFonts w:ascii="仿宋_GB2312" w:hAnsi="FangSong" w:hint="eastAsia"/>
          <w:snapToGrid w:val="0"/>
          <w:color w:val="000000"/>
          <w:szCs w:val="32"/>
        </w:rPr>
        <w:t>同比上年增加</w:t>
      </w:r>
      <w:r w:rsidR="00F93A27" w:rsidRPr="002F65E4">
        <w:rPr>
          <w:rFonts w:ascii="仿宋_GB2312" w:hAnsi="FangSong" w:hint="eastAsia"/>
          <w:snapToGrid w:val="0"/>
          <w:color w:val="000000"/>
          <w:szCs w:val="32"/>
        </w:rPr>
        <w:t>6.22万元，增长3.30%；分散采购预算0万元，同比上年无增减变化。</w:t>
      </w:r>
    </w:p>
    <w:p w:rsidR="00F93A27" w:rsidRPr="002F65E4" w:rsidRDefault="00F93A27"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货物采购7.95万元，占政府采购预算4.08%；工程采购0万元，占政府采购预算0%；服务采购186.53万元，占政府采购预算95.91%。采购限额标准以上，200万元以下的货物和服务采购项目、400万元以下的工程采购项目，适宜由中小企业提供的采购预算11.25万元，面向中小企业预留金额11.25万元；超过200万元的货物和服务采购项目、超过400万元的工程采购项目中适宜由中小企业提供的采购预算0万元，预留0万元专门面向中小企业采购，其中：预留0万元面向小微企业采购。</w:t>
      </w:r>
    </w:p>
    <w:p w:rsidR="005B3766" w:rsidRPr="002F65E4" w:rsidRDefault="000921AC" w:rsidP="002F65E4">
      <w:pPr>
        <w:adjustRightInd w:val="0"/>
        <w:snapToGrid w:val="0"/>
        <w:spacing w:line="560" w:lineRule="exact"/>
        <w:ind w:firstLineChars="200" w:firstLine="640"/>
        <w:textAlignment w:val="baseline"/>
        <w:rPr>
          <w:rFonts w:ascii="楷体_GB2312" w:eastAsia="楷体_GB2312" w:hAnsi="FangSong"/>
          <w:snapToGrid w:val="0"/>
          <w:color w:val="000000"/>
          <w:szCs w:val="32"/>
        </w:rPr>
      </w:pPr>
      <w:r w:rsidRPr="002F65E4">
        <w:rPr>
          <w:rFonts w:ascii="楷体_GB2312" w:eastAsia="楷体_GB2312" w:hAnsi="FangSong" w:hint="eastAsia"/>
          <w:snapToGrid w:val="0"/>
          <w:color w:val="000000"/>
          <w:szCs w:val="32"/>
        </w:rPr>
        <w:t>（三）国有资产占用情况说明</w:t>
      </w:r>
    </w:p>
    <w:p w:rsidR="00413215" w:rsidRDefault="00055571" w:rsidP="002F65E4">
      <w:pPr>
        <w:adjustRightInd w:val="0"/>
        <w:snapToGrid w:val="0"/>
        <w:spacing w:line="560" w:lineRule="exact"/>
        <w:ind w:firstLineChars="200" w:firstLine="640"/>
        <w:textAlignment w:val="baseline"/>
        <w:rPr>
          <w:rFonts w:ascii="仿宋_GB2312" w:hAnsi="FangSong"/>
          <w:snapToGrid w:val="0"/>
          <w:color w:val="000000"/>
          <w:szCs w:val="32"/>
        </w:rPr>
      </w:pPr>
      <w:r>
        <w:rPr>
          <w:rFonts w:ascii="仿宋_GB2312" w:hAnsi="FangSong" w:hint="eastAsia"/>
          <w:snapToGrid w:val="0"/>
          <w:color w:val="000000"/>
          <w:szCs w:val="32"/>
        </w:rPr>
        <w:t>我</w:t>
      </w:r>
      <w:r w:rsidR="00845537">
        <w:rPr>
          <w:rFonts w:ascii="仿宋_GB2312" w:hAnsi="FangSong" w:hint="eastAsia"/>
          <w:snapToGrid w:val="0"/>
          <w:color w:val="000000"/>
          <w:szCs w:val="32"/>
        </w:rPr>
        <w:t>单位</w:t>
      </w:r>
      <w:r w:rsidR="000921AC" w:rsidRPr="002F65E4">
        <w:rPr>
          <w:rFonts w:ascii="仿宋_GB2312" w:hAnsi="FangSong" w:hint="eastAsia"/>
          <w:snapToGrid w:val="0"/>
          <w:color w:val="000000"/>
          <w:szCs w:val="32"/>
        </w:rPr>
        <w:t>无权属土地和房屋，为自治区广电局机关管理</w:t>
      </w:r>
      <w:r w:rsidR="00691C7C" w:rsidRPr="002F65E4">
        <w:rPr>
          <w:rFonts w:ascii="仿宋_GB2312" w:hAnsi="FangSong" w:hint="eastAsia"/>
          <w:snapToGrid w:val="0"/>
          <w:color w:val="000000"/>
          <w:szCs w:val="32"/>
        </w:rPr>
        <w:t>所使用的</w:t>
      </w:r>
      <w:r w:rsidR="000921AC" w:rsidRPr="002F65E4">
        <w:rPr>
          <w:rFonts w:ascii="仿宋_GB2312" w:hAnsi="FangSong" w:hint="eastAsia"/>
          <w:snapToGrid w:val="0"/>
          <w:color w:val="000000"/>
          <w:szCs w:val="32"/>
        </w:rPr>
        <w:t>三个办公区</w:t>
      </w:r>
      <w:r w:rsidR="005E4CF8" w:rsidRPr="002F65E4">
        <w:rPr>
          <w:rFonts w:ascii="仿宋_GB2312" w:hAnsi="FangSong" w:hint="eastAsia"/>
          <w:snapToGrid w:val="0"/>
          <w:color w:val="000000"/>
          <w:szCs w:val="32"/>
        </w:rPr>
        <w:t>进行物业管理、房屋设备维修维护等</w:t>
      </w:r>
      <w:r w:rsidR="000921AC" w:rsidRPr="002F65E4">
        <w:rPr>
          <w:rFonts w:ascii="仿宋_GB2312" w:hAnsi="FangSong" w:hint="eastAsia"/>
          <w:snapToGrid w:val="0"/>
          <w:color w:val="000000"/>
          <w:szCs w:val="32"/>
        </w:rPr>
        <w:t>。本单位资产总额（202</w:t>
      </w:r>
      <w:r w:rsidR="00590BAF" w:rsidRPr="002F65E4">
        <w:rPr>
          <w:rFonts w:ascii="仿宋_GB2312" w:hAnsi="FangSong" w:hint="eastAsia"/>
          <w:snapToGrid w:val="0"/>
          <w:color w:val="000000"/>
          <w:szCs w:val="32"/>
        </w:rPr>
        <w:t>2</w:t>
      </w:r>
      <w:r w:rsidR="00845537">
        <w:rPr>
          <w:rFonts w:ascii="仿宋_GB2312" w:hAnsi="FangSong" w:hint="eastAsia"/>
          <w:snapToGrid w:val="0"/>
          <w:color w:val="000000"/>
          <w:szCs w:val="32"/>
        </w:rPr>
        <w:t>年初数）</w:t>
      </w:r>
      <w:r w:rsidR="00B658F8" w:rsidRPr="002F65E4">
        <w:rPr>
          <w:rFonts w:ascii="仿宋_GB2312" w:hAnsi="FangSong" w:hint="eastAsia"/>
          <w:snapToGrid w:val="0"/>
          <w:color w:val="000000"/>
          <w:szCs w:val="32"/>
        </w:rPr>
        <w:t>479.52</w:t>
      </w:r>
      <w:r w:rsidR="000921AC" w:rsidRPr="002F65E4">
        <w:rPr>
          <w:rFonts w:ascii="仿宋_GB2312" w:hAnsi="FangSong" w:hint="eastAsia"/>
          <w:snapToGrid w:val="0"/>
          <w:color w:val="000000"/>
          <w:szCs w:val="32"/>
        </w:rPr>
        <w:t>万元，其中：流动资产</w:t>
      </w:r>
      <w:r w:rsidR="00B658F8" w:rsidRPr="002F65E4">
        <w:rPr>
          <w:rFonts w:ascii="仿宋_GB2312" w:hAnsi="FangSong" w:hint="eastAsia"/>
          <w:snapToGrid w:val="0"/>
          <w:color w:val="000000"/>
          <w:szCs w:val="32"/>
        </w:rPr>
        <w:t>314.76</w:t>
      </w:r>
      <w:r w:rsidR="000921AC" w:rsidRPr="002F65E4">
        <w:rPr>
          <w:rFonts w:ascii="仿宋_GB2312" w:hAnsi="FangSong" w:hint="eastAsia"/>
          <w:snapToGrid w:val="0"/>
          <w:color w:val="000000"/>
          <w:szCs w:val="32"/>
        </w:rPr>
        <w:t>万元，非流动资产</w:t>
      </w:r>
      <w:r w:rsidR="00B658F8" w:rsidRPr="002F65E4">
        <w:rPr>
          <w:rFonts w:ascii="仿宋_GB2312" w:hAnsi="FangSong" w:hint="eastAsia"/>
          <w:snapToGrid w:val="0"/>
          <w:color w:val="000000"/>
          <w:szCs w:val="32"/>
        </w:rPr>
        <w:t>164.77</w:t>
      </w:r>
      <w:r w:rsidR="000921AC" w:rsidRPr="002F65E4">
        <w:rPr>
          <w:rFonts w:ascii="仿宋_GB2312" w:hAnsi="FangSong" w:hint="eastAsia"/>
          <w:snapToGrid w:val="0"/>
          <w:color w:val="000000"/>
          <w:szCs w:val="32"/>
        </w:rPr>
        <w:t>万元</w:t>
      </w:r>
      <w:r w:rsidR="00413215">
        <w:rPr>
          <w:rFonts w:ascii="仿宋_GB2312" w:hAnsi="FangSong" w:hint="eastAsia"/>
          <w:snapToGrid w:val="0"/>
          <w:color w:val="000000"/>
          <w:szCs w:val="32"/>
        </w:rPr>
        <w:t>。</w:t>
      </w:r>
    </w:p>
    <w:p w:rsidR="005B3766" w:rsidRDefault="000921AC"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固定资产原值</w:t>
      </w:r>
      <w:r w:rsidR="005E4CF8" w:rsidRPr="002F65E4">
        <w:rPr>
          <w:rFonts w:ascii="仿宋_GB2312" w:hAnsi="FangSong" w:hint="eastAsia"/>
          <w:snapToGrid w:val="0"/>
          <w:color w:val="000000"/>
          <w:szCs w:val="32"/>
        </w:rPr>
        <w:t>8</w:t>
      </w:r>
      <w:r w:rsidRPr="002F65E4">
        <w:rPr>
          <w:rFonts w:ascii="仿宋_GB2312" w:hAnsi="FangSong" w:hint="eastAsia"/>
          <w:snapToGrid w:val="0"/>
          <w:color w:val="000000"/>
          <w:szCs w:val="32"/>
        </w:rPr>
        <w:t>79.46万元，净值147.41万元，其中：房屋原值582.98万元，净值</w:t>
      </w:r>
      <w:r w:rsidR="005E4CF8" w:rsidRPr="002F65E4">
        <w:rPr>
          <w:rFonts w:ascii="仿宋_GB2312" w:hAnsi="FangSong" w:hint="eastAsia"/>
          <w:snapToGrid w:val="0"/>
          <w:color w:val="000000"/>
          <w:szCs w:val="32"/>
        </w:rPr>
        <w:t>35.56</w:t>
      </w:r>
      <w:r w:rsidRPr="002F65E4">
        <w:rPr>
          <w:rFonts w:ascii="仿宋_GB2312" w:hAnsi="FangSong" w:hint="eastAsia"/>
          <w:snapToGrid w:val="0"/>
          <w:color w:val="000000"/>
          <w:szCs w:val="32"/>
        </w:rPr>
        <w:t>万元，36,849.15平方米，办公房屋</w:t>
      </w:r>
      <w:r w:rsidR="00691C7C" w:rsidRPr="002F65E4">
        <w:rPr>
          <w:rFonts w:ascii="仿宋_GB2312" w:hAnsi="FangSong" w:hint="eastAsia"/>
          <w:snapToGrid w:val="0"/>
          <w:color w:val="000000"/>
          <w:szCs w:val="32"/>
        </w:rPr>
        <w:t>权属</w:t>
      </w:r>
      <w:r w:rsidRPr="002F65E4">
        <w:rPr>
          <w:rFonts w:ascii="仿宋_GB2312" w:hAnsi="FangSong" w:hint="eastAsia"/>
          <w:snapToGrid w:val="0"/>
          <w:color w:val="000000"/>
          <w:szCs w:val="32"/>
        </w:rPr>
        <w:t>自治区机关事务管理局</w:t>
      </w:r>
      <w:r w:rsidR="00691C7C" w:rsidRPr="002F65E4">
        <w:rPr>
          <w:rFonts w:ascii="仿宋_GB2312" w:hAnsi="FangSong" w:hint="eastAsia"/>
          <w:snapToGrid w:val="0"/>
          <w:color w:val="000000"/>
          <w:szCs w:val="32"/>
        </w:rPr>
        <w:t>统一管理</w:t>
      </w:r>
      <w:r w:rsidRPr="002F65E4">
        <w:rPr>
          <w:rFonts w:ascii="仿宋_GB2312" w:hAnsi="FangSong" w:hint="eastAsia"/>
          <w:snapToGrid w:val="0"/>
          <w:color w:val="000000"/>
          <w:szCs w:val="32"/>
        </w:rPr>
        <w:t>;通用设备原值</w:t>
      </w:r>
      <w:r w:rsidR="005E4CF8" w:rsidRPr="002F65E4">
        <w:rPr>
          <w:rFonts w:ascii="仿宋_GB2312" w:hAnsi="FangSong" w:hint="eastAsia"/>
          <w:snapToGrid w:val="0"/>
          <w:color w:val="000000"/>
          <w:szCs w:val="32"/>
        </w:rPr>
        <w:t>275.67</w:t>
      </w:r>
      <w:r w:rsidRPr="002F65E4">
        <w:rPr>
          <w:rFonts w:ascii="仿宋_GB2312" w:hAnsi="FangSong" w:hint="eastAsia"/>
          <w:snapToGrid w:val="0"/>
          <w:color w:val="000000"/>
          <w:szCs w:val="32"/>
        </w:rPr>
        <w:t>万元，净值102.45万元;专用设备原值3.42万元，净值1.25万元;家具、用具、装具原值17.39万元，净值8.15万元。无形资产原值17.50万元，净值17.35</w:t>
      </w:r>
      <w:r w:rsidR="00776968">
        <w:rPr>
          <w:rFonts w:ascii="仿宋_GB2312" w:hAnsi="FangSong" w:hint="eastAsia"/>
          <w:snapToGrid w:val="0"/>
          <w:color w:val="000000"/>
          <w:szCs w:val="32"/>
        </w:rPr>
        <w:t>万元。</w:t>
      </w:r>
    </w:p>
    <w:p w:rsidR="00776968" w:rsidRPr="002F65E4" w:rsidRDefault="00776968" w:rsidP="002F65E4">
      <w:pPr>
        <w:adjustRightInd w:val="0"/>
        <w:snapToGrid w:val="0"/>
        <w:spacing w:line="560" w:lineRule="exact"/>
        <w:ind w:firstLineChars="200" w:firstLine="640"/>
        <w:textAlignment w:val="baseline"/>
        <w:rPr>
          <w:rFonts w:ascii="仿宋_GB2312" w:hAnsi="FangSong"/>
          <w:snapToGrid w:val="0"/>
          <w:color w:val="000000"/>
          <w:szCs w:val="32"/>
        </w:rPr>
      </w:pPr>
      <w:r>
        <w:rPr>
          <w:rFonts w:ascii="仿宋_GB2312" w:hAnsi="FangSong"/>
          <w:snapToGrid w:val="0"/>
          <w:color w:val="000000"/>
          <w:szCs w:val="32"/>
        </w:rPr>
        <w:t>车辆情况：本单位车辆编制</w:t>
      </w:r>
      <w:r>
        <w:rPr>
          <w:rFonts w:ascii="仿宋_GB2312" w:hAnsi="FangSong" w:hint="eastAsia"/>
          <w:snapToGrid w:val="0"/>
          <w:color w:val="000000"/>
          <w:szCs w:val="32"/>
        </w:rPr>
        <w:t>0辆</w:t>
      </w:r>
      <w:bookmarkStart w:id="0" w:name="_GoBack"/>
      <w:bookmarkEnd w:id="0"/>
      <w:r>
        <w:rPr>
          <w:rFonts w:ascii="仿宋_GB2312" w:hAnsi="FangSong"/>
          <w:snapToGrid w:val="0"/>
          <w:color w:val="000000"/>
          <w:szCs w:val="32"/>
        </w:rPr>
        <w:t>，车辆账面数</w:t>
      </w:r>
      <w:r>
        <w:rPr>
          <w:rFonts w:ascii="仿宋_GB2312" w:hAnsi="FangSong" w:hint="eastAsia"/>
          <w:snapToGrid w:val="0"/>
          <w:color w:val="000000"/>
          <w:szCs w:val="32"/>
        </w:rPr>
        <w:t>5辆为报废</w:t>
      </w:r>
      <w:r>
        <w:rPr>
          <w:rFonts w:ascii="仿宋_GB2312" w:hAnsi="FangSong" w:hint="eastAsia"/>
          <w:snapToGrid w:val="0"/>
          <w:color w:val="000000"/>
          <w:szCs w:val="32"/>
        </w:rPr>
        <w:lastRenderedPageBreak/>
        <w:t>待处置。</w:t>
      </w:r>
    </w:p>
    <w:p w:rsidR="005B3766" w:rsidRPr="002F65E4" w:rsidRDefault="000921AC" w:rsidP="002F65E4">
      <w:pPr>
        <w:adjustRightInd w:val="0"/>
        <w:snapToGrid w:val="0"/>
        <w:spacing w:line="560" w:lineRule="exact"/>
        <w:ind w:firstLineChars="200" w:firstLine="640"/>
        <w:textAlignment w:val="baseline"/>
        <w:rPr>
          <w:rFonts w:ascii="楷体_GB2312" w:eastAsia="楷体_GB2312" w:hAnsi="FangSong"/>
          <w:snapToGrid w:val="0"/>
          <w:color w:val="000000"/>
          <w:szCs w:val="32"/>
        </w:rPr>
      </w:pPr>
      <w:r w:rsidRPr="002F65E4">
        <w:rPr>
          <w:rFonts w:ascii="楷体_GB2312" w:eastAsia="楷体_GB2312" w:hAnsi="FangSong" w:hint="eastAsia"/>
          <w:snapToGrid w:val="0"/>
          <w:color w:val="000000"/>
          <w:szCs w:val="32"/>
        </w:rPr>
        <w:t>（四）重点项目预算绩效目标等情况说明</w:t>
      </w:r>
    </w:p>
    <w:p w:rsidR="000921AC" w:rsidRDefault="00055571" w:rsidP="002F65E4">
      <w:pPr>
        <w:adjustRightInd w:val="0"/>
        <w:snapToGrid w:val="0"/>
        <w:spacing w:line="560" w:lineRule="exact"/>
        <w:ind w:firstLineChars="200" w:firstLine="640"/>
        <w:textAlignment w:val="baseline"/>
        <w:rPr>
          <w:rFonts w:ascii="仿宋_GB2312" w:hAnsi="FangSong"/>
          <w:snapToGrid w:val="0"/>
          <w:color w:val="000000"/>
          <w:szCs w:val="32"/>
        </w:rPr>
      </w:pPr>
      <w:r>
        <w:rPr>
          <w:rFonts w:ascii="仿宋_GB2312" w:hAnsi="FangSong" w:hint="eastAsia"/>
          <w:snapToGrid w:val="0"/>
          <w:color w:val="000000"/>
          <w:szCs w:val="32"/>
        </w:rPr>
        <w:t>我</w:t>
      </w:r>
      <w:r w:rsidR="000921AC" w:rsidRPr="002F65E4">
        <w:rPr>
          <w:rFonts w:ascii="仿宋_GB2312" w:hAnsi="FangSong" w:hint="eastAsia"/>
          <w:snapToGrid w:val="0"/>
          <w:color w:val="000000"/>
          <w:szCs w:val="32"/>
        </w:rPr>
        <w:t>单位2023年部门项目预算绩效目标共8个，预算金额合计386.55万元。其中：重点项目预算绩效目标共1个，项目名称为物业管理费，预算金额182.93</w:t>
      </w:r>
      <w:r w:rsidR="00413215">
        <w:rPr>
          <w:rFonts w:ascii="仿宋_GB2312" w:hAnsi="FangSong" w:hint="eastAsia"/>
          <w:snapToGrid w:val="0"/>
          <w:color w:val="000000"/>
          <w:szCs w:val="32"/>
        </w:rPr>
        <w:t>万元，年度绩效目标：</w:t>
      </w:r>
      <w:r w:rsidR="000921AC" w:rsidRPr="002F65E4">
        <w:rPr>
          <w:rFonts w:ascii="仿宋_GB2312" w:hAnsi="FangSong" w:hint="eastAsia"/>
          <w:snapToGrid w:val="0"/>
          <w:color w:val="000000"/>
          <w:szCs w:val="32"/>
        </w:rPr>
        <w:t>完成自治区广电局办公区的物业管理服务。</w:t>
      </w:r>
    </w:p>
    <w:p w:rsidR="00055571" w:rsidRDefault="00055571" w:rsidP="00055571">
      <w:pPr>
        <w:adjustRightInd w:val="0"/>
        <w:snapToGrid w:val="0"/>
        <w:spacing w:line="560" w:lineRule="exact"/>
        <w:ind w:firstLineChars="700" w:firstLine="2240"/>
        <w:textAlignment w:val="baseline"/>
        <w:rPr>
          <w:rFonts w:ascii="仿宋_GB2312" w:hAnsi="FangSong" w:hint="eastAsia"/>
          <w:snapToGrid w:val="0"/>
          <w:color w:val="000000"/>
          <w:szCs w:val="32"/>
        </w:rPr>
      </w:pPr>
    </w:p>
    <w:p w:rsidR="00055571" w:rsidRPr="002F65E4" w:rsidRDefault="000921AC" w:rsidP="00055571">
      <w:pPr>
        <w:adjustRightInd w:val="0"/>
        <w:snapToGrid w:val="0"/>
        <w:spacing w:line="560" w:lineRule="exact"/>
        <w:ind w:firstLineChars="850" w:firstLine="2720"/>
        <w:textAlignment w:val="baseline"/>
        <w:rPr>
          <w:rFonts w:ascii="黑体" w:eastAsia="黑体" w:hAnsi="黑体"/>
          <w:snapToGrid w:val="0"/>
          <w:color w:val="000000"/>
          <w:szCs w:val="32"/>
        </w:rPr>
      </w:pPr>
      <w:r w:rsidRPr="002F65E4">
        <w:rPr>
          <w:rFonts w:ascii="黑体" w:eastAsia="黑体" w:hAnsi="黑体" w:hint="eastAsia"/>
          <w:snapToGrid w:val="0"/>
          <w:color w:val="000000"/>
          <w:szCs w:val="32"/>
        </w:rPr>
        <w:t>第三部分：名词解释</w:t>
      </w:r>
    </w:p>
    <w:p w:rsidR="00055571" w:rsidRDefault="00055571" w:rsidP="00055571">
      <w:pPr>
        <w:ind w:firstLineChars="150" w:firstLine="480"/>
        <w:rPr>
          <w:rFonts w:ascii="仿宋_GB2312" w:hAnsi="宋体" w:cs="宋体" w:hint="eastAsia"/>
          <w:szCs w:val="32"/>
        </w:rPr>
      </w:pPr>
    </w:p>
    <w:p w:rsidR="00055571" w:rsidRPr="000E6215" w:rsidRDefault="00055571" w:rsidP="00055571">
      <w:pPr>
        <w:ind w:firstLineChars="150" w:firstLine="480"/>
        <w:rPr>
          <w:rFonts w:ascii="仿宋_GB2312" w:hAnsi="宋体" w:cs="宋体"/>
          <w:szCs w:val="32"/>
        </w:rPr>
      </w:pPr>
      <w:r w:rsidRPr="000E6215">
        <w:rPr>
          <w:rFonts w:ascii="仿宋_GB2312" w:hAnsi="宋体" w:cs="宋体" w:hint="eastAsia"/>
          <w:szCs w:val="32"/>
        </w:rPr>
        <w:t>一、财政拨款收入：指自治区财政部门当年拨付的资金。</w:t>
      </w:r>
    </w:p>
    <w:p w:rsidR="00055571" w:rsidRPr="000E6215" w:rsidRDefault="00055571" w:rsidP="00055571">
      <w:pPr>
        <w:ind w:firstLineChars="150" w:firstLine="480"/>
        <w:rPr>
          <w:rFonts w:ascii="仿宋_GB2312" w:hAnsi="宋体" w:cs="宋体"/>
          <w:szCs w:val="32"/>
        </w:rPr>
      </w:pPr>
      <w:r w:rsidRPr="000E6215">
        <w:rPr>
          <w:rFonts w:ascii="仿宋_GB2312" w:hAnsi="宋体" w:cs="宋体" w:hint="eastAsia"/>
          <w:szCs w:val="32"/>
        </w:rPr>
        <w:t>二、事业收入：指事业单位开展专业业务活动及辅助活动所取得的收入。</w:t>
      </w:r>
    </w:p>
    <w:p w:rsidR="00055571" w:rsidRPr="000E6215" w:rsidRDefault="00055571" w:rsidP="00055571">
      <w:pPr>
        <w:ind w:firstLineChars="150" w:firstLine="480"/>
        <w:rPr>
          <w:rFonts w:ascii="仿宋_GB2312" w:hAnsi="宋体" w:cs="宋体"/>
          <w:szCs w:val="32"/>
        </w:rPr>
      </w:pPr>
      <w:r>
        <w:rPr>
          <w:rFonts w:ascii="仿宋_GB2312" w:hAnsi="宋体" w:cs="宋体" w:hint="eastAsia"/>
          <w:szCs w:val="32"/>
        </w:rPr>
        <w:t>三</w:t>
      </w:r>
      <w:r w:rsidRPr="000E6215">
        <w:rPr>
          <w:rFonts w:ascii="仿宋_GB2312" w:hAnsi="宋体" w:cs="宋体" w:hint="eastAsia"/>
          <w:szCs w:val="32"/>
        </w:rPr>
        <w:t>、其他收入：指除上述“财政拨款收入”、“事业收入”、“经营收入”等以外的收入。</w:t>
      </w:r>
    </w:p>
    <w:p w:rsidR="00055571" w:rsidRPr="000E6215" w:rsidRDefault="00055571" w:rsidP="00055571">
      <w:pPr>
        <w:ind w:firstLineChars="150" w:firstLine="480"/>
        <w:rPr>
          <w:rFonts w:ascii="仿宋_GB2312" w:hAnsi="宋体" w:cs="宋体"/>
          <w:szCs w:val="32"/>
        </w:rPr>
      </w:pPr>
      <w:r>
        <w:rPr>
          <w:rFonts w:ascii="仿宋_GB2312" w:hAnsi="宋体" w:cs="宋体" w:hint="eastAsia"/>
          <w:szCs w:val="32"/>
        </w:rPr>
        <w:t>四</w:t>
      </w:r>
      <w:r w:rsidRPr="000E6215">
        <w:rPr>
          <w:rFonts w:ascii="仿宋_GB2312" w:hAnsi="宋体" w:cs="宋体" w:hint="eastAsia"/>
          <w:szCs w:val="32"/>
        </w:rPr>
        <w:t>、基本支出：指为保障机构正常运转、完成日常工作任务而发生的人员支出和公用支出。</w:t>
      </w:r>
    </w:p>
    <w:p w:rsidR="00055571" w:rsidRPr="000E6215" w:rsidRDefault="00055571" w:rsidP="00055571">
      <w:pPr>
        <w:ind w:firstLineChars="150" w:firstLine="480"/>
        <w:rPr>
          <w:rFonts w:ascii="仿宋_GB2312" w:hAnsi="宋体" w:cs="宋体"/>
          <w:szCs w:val="32"/>
        </w:rPr>
      </w:pPr>
      <w:r>
        <w:rPr>
          <w:rFonts w:ascii="仿宋_GB2312" w:hAnsi="宋体" w:cs="宋体" w:hint="eastAsia"/>
          <w:szCs w:val="32"/>
        </w:rPr>
        <w:t>五</w:t>
      </w:r>
      <w:r w:rsidRPr="000E6215">
        <w:rPr>
          <w:rFonts w:ascii="仿宋_GB2312" w:hAnsi="宋体" w:cs="宋体" w:hint="eastAsia"/>
          <w:szCs w:val="32"/>
        </w:rPr>
        <w:t>、项目支出：指在基本支出之外为完成特定行政任务和事业发展目标所发生的支出。</w:t>
      </w:r>
    </w:p>
    <w:p w:rsidR="00055571" w:rsidRPr="000E6215" w:rsidRDefault="00055571" w:rsidP="00055571">
      <w:pPr>
        <w:ind w:firstLineChars="150" w:firstLine="480"/>
        <w:rPr>
          <w:rFonts w:ascii="仿宋_GB2312" w:hAnsi="宋体" w:cs="宋体"/>
          <w:szCs w:val="32"/>
        </w:rPr>
      </w:pPr>
      <w:r>
        <w:rPr>
          <w:rFonts w:ascii="仿宋_GB2312" w:hAnsi="宋体" w:cs="宋体" w:hint="eastAsia"/>
          <w:szCs w:val="32"/>
        </w:rPr>
        <w:t>六</w:t>
      </w:r>
      <w:r w:rsidRPr="000E6215">
        <w:rPr>
          <w:rFonts w:ascii="仿宋_GB2312" w:hAnsi="宋体" w:cs="宋体" w:hint="eastAsia"/>
          <w:szCs w:val="32"/>
        </w:rPr>
        <w:t>、“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5B3766" w:rsidRPr="002F65E4" w:rsidRDefault="00055571" w:rsidP="00055571">
      <w:pPr>
        <w:adjustRightInd w:val="0"/>
        <w:snapToGrid w:val="0"/>
        <w:spacing w:line="560" w:lineRule="exact"/>
        <w:ind w:firstLineChars="200" w:firstLine="640"/>
        <w:textAlignment w:val="baseline"/>
        <w:rPr>
          <w:rFonts w:ascii="仿宋_GB2312" w:hAnsi="FangSong"/>
          <w:snapToGrid w:val="0"/>
          <w:color w:val="000000"/>
          <w:szCs w:val="32"/>
        </w:rPr>
      </w:pPr>
      <w:r>
        <w:rPr>
          <w:rFonts w:ascii="仿宋_GB2312" w:hAnsi="宋体" w:cs="宋体" w:hint="eastAsia"/>
          <w:szCs w:val="32"/>
        </w:rPr>
        <w:t>七</w:t>
      </w:r>
      <w:r w:rsidRPr="000E6215">
        <w:rPr>
          <w:rFonts w:ascii="仿宋_GB2312" w:hAnsi="宋体" w:cs="宋体" w:hint="eastAsia"/>
          <w:szCs w:val="32"/>
        </w:rPr>
        <w:t>、</w:t>
      </w:r>
      <w:r w:rsidRPr="000E6215">
        <w:rPr>
          <w:rFonts w:ascii="仿宋_GB2312" w:hAnsi="宋体" w:hint="eastAsia"/>
          <w:szCs w:val="32"/>
        </w:rPr>
        <w:t>事业相关运行经费：是指为保障事业单位运行用于购</w:t>
      </w:r>
      <w:r w:rsidRPr="000E6215">
        <w:rPr>
          <w:rFonts w:ascii="仿宋_GB2312" w:hAnsi="宋体" w:hint="eastAsia"/>
          <w:szCs w:val="32"/>
        </w:rPr>
        <w:lastRenderedPageBreak/>
        <w:t>买货物和服务的各项资金，包括办公及印刷费、邮电费、差旅费、会议费、福利费、日常维修费、专用材料及一般设备购置费、办公用房水电费、办公用房取暖费、办公用房物业管理费、公务用车运行维护费以及其他费用。</w:t>
      </w:r>
      <w:r w:rsidR="000921AC" w:rsidRPr="002F65E4">
        <w:rPr>
          <w:rFonts w:ascii="仿宋_GB2312" w:hAnsi="FangSong" w:hint="eastAsia"/>
          <w:snapToGrid w:val="0"/>
          <w:color w:val="000000"/>
          <w:szCs w:val="32"/>
        </w:rPr>
        <w:br/>
      </w:r>
    </w:p>
    <w:p w:rsidR="00413215" w:rsidRDefault="000921AC" w:rsidP="00413215">
      <w:pPr>
        <w:adjustRightInd w:val="0"/>
        <w:snapToGrid w:val="0"/>
        <w:spacing w:line="560" w:lineRule="exact"/>
        <w:jc w:val="center"/>
        <w:textAlignment w:val="baseline"/>
        <w:rPr>
          <w:rFonts w:ascii="黑体" w:eastAsia="黑体" w:hAnsi="黑体"/>
          <w:snapToGrid w:val="0"/>
          <w:color w:val="000000"/>
          <w:szCs w:val="32"/>
        </w:rPr>
      </w:pPr>
      <w:r w:rsidRPr="002F65E4">
        <w:rPr>
          <w:rFonts w:ascii="黑体" w:eastAsia="黑体" w:hAnsi="黑体" w:hint="eastAsia"/>
          <w:snapToGrid w:val="0"/>
          <w:color w:val="000000"/>
          <w:szCs w:val="32"/>
        </w:rPr>
        <w:t>第四部分：广西壮族自治区广播电视局机关服务中心</w:t>
      </w:r>
      <w:r w:rsidR="00E7528B" w:rsidRPr="002F65E4">
        <w:rPr>
          <w:rFonts w:ascii="黑体" w:eastAsia="黑体" w:hAnsi="黑体" w:hint="eastAsia"/>
          <w:snapToGrid w:val="0"/>
          <w:color w:val="000000"/>
          <w:szCs w:val="32"/>
        </w:rPr>
        <w:t>2023</w:t>
      </w:r>
      <w:r w:rsidRPr="002F65E4">
        <w:rPr>
          <w:rFonts w:ascii="黑体" w:eastAsia="黑体" w:hAnsi="黑体" w:hint="eastAsia"/>
          <w:snapToGrid w:val="0"/>
          <w:color w:val="000000"/>
          <w:szCs w:val="32"/>
        </w:rPr>
        <w:t>年</w:t>
      </w:r>
    </w:p>
    <w:p w:rsidR="005B3766" w:rsidRPr="002F65E4" w:rsidRDefault="000921AC" w:rsidP="00413215">
      <w:pPr>
        <w:adjustRightInd w:val="0"/>
        <w:snapToGrid w:val="0"/>
        <w:spacing w:line="560" w:lineRule="exact"/>
        <w:jc w:val="center"/>
        <w:textAlignment w:val="baseline"/>
        <w:rPr>
          <w:rFonts w:ascii="黑体" w:eastAsia="黑体" w:hAnsi="黑体"/>
          <w:snapToGrid w:val="0"/>
          <w:color w:val="000000"/>
          <w:szCs w:val="32"/>
        </w:rPr>
      </w:pPr>
      <w:r w:rsidRPr="002F65E4">
        <w:rPr>
          <w:rFonts w:ascii="黑体" w:eastAsia="黑体" w:hAnsi="黑体" w:hint="eastAsia"/>
          <w:snapToGrid w:val="0"/>
          <w:color w:val="000000"/>
          <w:szCs w:val="32"/>
        </w:rPr>
        <w:t>单位预算公开报表</w:t>
      </w:r>
    </w:p>
    <w:p w:rsidR="00E7528B" w:rsidRPr="002F65E4" w:rsidRDefault="00E7528B"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一、部门收支总体情况表</w:t>
      </w:r>
    </w:p>
    <w:p w:rsidR="00E7528B" w:rsidRPr="002F65E4" w:rsidRDefault="00E7528B"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二、部门收入总体情况表</w:t>
      </w:r>
    </w:p>
    <w:p w:rsidR="00E7528B" w:rsidRPr="002F65E4" w:rsidRDefault="00E7528B"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三、部门支出总体情况表</w:t>
      </w:r>
    </w:p>
    <w:p w:rsidR="00E7528B" w:rsidRPr="002F65E4" w:rsidRDefault="00E7528B"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四、财政拨款收支总体情况表</w:t>
      </w:r>
    </w:p>
    <w:p w:rsidR="00E7528B" w:rsidRPr="002F65E4" w:rsidRDefault="00E7528B"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五、一般公共预算支出情况表</w:t>
      </w:r>
    </w:p>
    <w:p w:rsidR="00E7528B" w:rsidRPr="002F65E4" w:rsidRDefault="00E7528B"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六、一般公共预算基本支出情况表</w:t>
      </w:r>
    </w:p>
    <w:p w:rsidR="00E7528B" w:rsidRPr="002F65E4" w:rsidRDefault="00E7528B"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七、财政拨款三公两费支出情况表</w:t>
      </w:r>
    </w:p>
    <w:p w:rsidR="00E7528B" w:rsidRPr="002F65E4" w:rsidRDefault="00E7528B"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八、政府性基金预算支出情况表</w:t>
      </w:r>
    </w:p>
    <w:p w:rsidR="00E7528B" w:rsidRPr="002F65E4" w:rsidRDefault="00E7528B"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九、国有资本经营预算支出情况表</w:t>
      </w:r>
    </w:p>
    <w:p w:rsidR="00E7528B" w:rsidRPr="002F65E4" w:rsidRDefault="00E7528B" w:rsidP="002F65E4">
      <w:pPr>
        <w:adjustRightInd w:val="0"/>
        <w:snapToGrid w:val="0"/>
        <w:spacing w:line="560" w:lineRule="exact"/>
        <w:ind w:firstLineChars="200" w:firstLine="640"/>
        <w:textAlignment w:val="baseline"/>
        <w:rPr>
          <w:rFonts w:ascii="仿宋_GB2312" w:hAnsi="FangSong"/>
          <w:snapToGrid w:val="0"/>
          <w:color w:val="000000"/>
          <w:szCs w:val="32"/>
        </w:rPr>
      </w:pPr>
      <w:r w:rsidRPr="002F65E4">
        <w:rPr>
          <w:rFonts w:ascii="仿宋_GB2312" w:hAnsi="FangSong" w:hint="eastAsia"/>
          <w:snapToGrid w:val="0"/>
          <w:color w:val="000000"/>
          <w:szCs w:val="32"/>
        </w:rPr>
        <w:t>十、2023年度预算项目绩效目标公开表</w:t>
      </w:r>
    </w:p>
    <w:p w:rsidR="005B3766" w:rsidRPr="002F65E4" w:rsidRDefault="005B3766" w:rsidP="002F65E4">
      <w:pPr>
        <w:adjustRightInd w:val="0"/>
        <w:snapToGrid w:val="0"/>
        <w:spacing w:line="560" w:lineRule="exact"/>
        <w:ind w:firstLineChars="200" w:firstLine="640"/>
        <w:textAlignment w:val="baseline"/>
        <w:rPr>
          <w:rFonts w:ascii="仿宋_GB2312" w:hAnsi="FangSong"/>
          <w:snapToGrid w:val="0"/>
          <w:color w:val="000000"/>
          <w:szCs w:val="32"/>
        </w:rPr>
      </w:pPr>
    </w:p>
    <w:sectPr w:rsidR="005B3766" w:rsidRPr="002F65E4" w:rsidSect="003F0FF0">
      <w:footerReference w:type="even" r:id="rId8"/>
      <w:footerReference w:type="default" r:id="rId9"/>
      <w:pgSz w:w="11906" w:h="16838"/>
      <w:pgMar w:top="2098" w:right="1588" w:bottom="1474" w:left="1588" w:header="851" w:footer="992" w:gutter="0"/>
      <w:pgNumType w:fmt="numberInDash"/>
      <w:cols w:space="425"/>
      <w:titlePg/>
      <w:docGrid w:linePitch="634" w:charSpace="-21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AD9" w:rsidRDefault="00E97AD9" w:rsidP="005B3766">
      <w:r>
        <w:separator/>
      </w:r>
    </w:p>
  </w:endnote>
  <w:endnote w:type="continuationSeparator" w:id="1">
    <w:p w:rsidR="00E97AD9" w:rsidRDefault="00E97AD9" w:rsidP="005B3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altName w:val="方正小标宋简体"/>
    <w:charset w:val="86"/>
    <w:family w:val="script"/>
    <w:pitch w:val="fixed"/>
    <w:sig w:usb0="00000001" w:usb1="080E0000" w:usb2="00000010" w:usb3="00000000" w:csb0="00040000" w:csb1="00000000"/>
  </w:font>
  <w:font w:name="FZXiaoBiaoSong-B05S">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angSong">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023319"/>
      <w:docPartObj>
        <w:docPartGallery w:val="Page Numbers (Bottom of Page)"/>
        <w:docPartUnique/>
      </w:docPartObj>
    </w:sdtPr>
    <w:sdtEndPr>
      <w:rPr>
        <w:rFonts w:asciiTheme="minorEastAsia" w:eastAsiaTheme="minorEastAsia" w:hAnsiTheme="minorEastAsia"/>
        <w:sz w:val="28"/>
        <w:szCs w:val="28"/>
      </w:rPr>
    </w:sdtEndPr>
    <w:sdtContent>
      <w:p w:rsidR="00A96C1E" w:rsidRDefault="006D14CB" w:rsidP="00413215">
        <w:pPr>
          <w:pStyle w:val="a3"/>
          <w:jc w:val="center"/>
        </w:pPr>
        <w:r w:rsidRPr="00A96C1E">
          <w:rPr>
            <w:rFonts w:asciiTheme="minorEastAsia" w:eastAsiaTheme="minorEastAsia" w:hAnsiTheme="minorEastAsia"/>
            <w:sz w:val="28"/>
            <w:szCs w:val="28"/>
          </w:rPr>
          <w:fldChar w:fldCharType="begin"/>
        </w:r>
        <w:r w:rsidR="00A96C1E" w:rsidRPr="00A96C1E">
          <w:rPr>
            <w:rFonts w:asciiTheme="minorEastAsia" w:eastAsiaTheme="minorEastAsia" w:hAnsiTheme="minorEastAsia"/>
            <w:sz w:val="28"/>
            <w:szCs w:val="28"/>
          </w:rPr>
          <w:instrText xml:space="preserve"> PAGE   \* MERGEFORMAT </w:instrText>
        </w:r>
        <w:r w:rsidRPr="00A96C1E">
          <w:rPr>
            <w:rFonts w:asciiTheme="minorEastAsia" w:eastAsiaTheme="minorEastAsia" w:hAnsiTheme="minorEastAsia"/>
            <w:sz w:val="28"/>
            <w:szCs w:val="28"/>
          </w:rPr>
          <w:fldChar w:fldCharType="separate"/>
        </w:r>
        <w:r w:rsidR="00047EBF" w:rsidRPr="00047EBF">
          <w:rPr>
            <w:rFonts w:asciiTheme="minorEastAsia" w:eastAsiaTheme="minorEastAsia" w:hAnsiTheme="minorEastAsia"/>
            <w:noProof/>
            <w:sz w:val="28"/>
            <w:szCs w:val="28"/>
            <w:lang w:val="zh-CN"/>
          </w:rPr>
          <w:t>-</w:t>
        </w:r>
        <w:r w:rsidR="00047EBF">
          <w:rPr>
            <w:rFonts w:asciiTheme="minorEastAsia" w:eastAsiaTheme="minorEastAsia" w:hAnsiTheme="minorEastAsia"/>
            <w:noProof/>
            <w:sz w:val="28"/>
            <w:szCs w:val="28"/>
          </w:rPr>
          <w:t xml:space="preserve"> 2 -</w:t>
        </w:r>
        <w:r w:rsidRPr="00A96C1E">
          <w:rPr>
            <w:rFonts w:asciiTheme="minorEastAsia" w:eastAsiaTheme="minorEastAsia" w:hAnsiTheme="minorEastAsia"/>
            <w:sz w:val="28"/>
            <w:szCs w:val="28"/>
          </w:rPr>
          <w:fldChar w:fldCharType="end"/>
        </w:r>
      </w:p>
    </w:sdtContent>
  </w:sdt>
  <w:p w:rsidR="000921AC" w:rsidRDefault="000921AC" w:rsidP="00A96C1E">
    <w:pPr>
      <w:pStyle w:val="a3"/>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1AC" w:rsidRPr="00A96C1E" w:rsidRDefault="006D14CB" w:rsidP="00A96C1E">
    <w:pPr>
      <w:pStyle w:val="a3"/>
      <w:framePr w:wrap="around" w:vAnchor="text" w:hAnchor="margin" w:xAlign="center" w:y="1"/>
      <w:tabs>
        <w:tab w:val="left" w:pos="284"/>
      </w:tabs>
      <w:ind w:rightChars="-1290" w:right="-4128"/>
      <w:jc w:val="right"/>
      <w:rPr>
        <w:rStyle w:val="a5"/>
        <w:rFonts w:ascii="宋体" w:eastAsia="宋体" w:hAnsi="宋体"/>
        <w:sz w:val="28"/>
      </w:rPr>
    </w:pPr>
    <w:r w:rsidRPr="00A96C1E">
      <w:rPr>
        <w:rStyle w:val="a5"/>
        <w:rFonts w:ascii="宋体" w:eastAsia="宋体" w:hAnsi="宋体"/>
        <w:sz w:val="28"/>
      </w:rPr>
      <w:fldChar w:fldCharType="begin"/>
    </w:r>
    <w:r w:rsidR="000921AC" w:rsidRPr="00A96C1E">
      <w:rPr>
        <w:rStyle w:val="a5"/>
        <w:rFonts w:ascii="宋体" w:eastAsia="宋体" w:hAnsi="宋体"/>
        <w:sz w:val="28"/>
      </w:rPr>
      <w:instrText xml:space="preserve">PAGE  </w:instrText>
    </w:r>
    <w:r w:rsidRPr="00A96C1E">
      <w:rPr>
        <w:rStyle w:val="a5"/>
        <w:rFonts w:ascii="宋体" w:eastAsia="宋体" w:hAnsi="宋体"/>
        <w:sz w:val="28"/>
      </w:rPr>
      <w:fldChar w:fldCharType="separate"/>
    </w:r>
    <w:r w:rsidR="00047EBF">
      <w:rPr>
        <w:rStyle w:val="a5"/>
        <w:rFonts w:ascii="宋体" w:eastAsia="宋体" w:hAnsi="宋体"/>
        <w:noProof/>
        <w:sz w:val="28"/>
      </w:rPr>
      <w:t>- 3 -</w:t>
    </w:r>
    <w:r w:rsidRPr="00A96C1E">
      <w:rPr>
        <w:rStyle w:val="a5"/>
        <w:rFonts w:ascii="宋体" w:eastAsia="宋体" w:hAnsi="宋体"/>
        <w:sz w:val="28"/>
      </w:rPr>
      <w:fldChar w:fldCharType="end"/>
    </w:r>
  </w:p>
  <w:sdt>
    <w:sdtPr>
      <w:id w:val="642023322"/>
      <w:docPartObj>
        <w:docPartGallery w:val="Page Numbers (Bottom of Page)"/>
        <w:docPartUnique/>
      </w:docPartObj>
    </w:sdtPr>
    <w:sdtEndPr>
      <w:rPr>
        <w:rFonts w:asciiTheme="minorEastAsia" w:eastAsiaTheme="minorEastAsia" w:hAnsiTheme="minorEastAsia"/>
        <w:sz w:val="28"/>
        <w:szCs w:val="28"/>
      </w:rPr>
    </w:sdtEndPr>
    <w:sdtContent>
      <w:p w:rsidR="00A51B6F" w:rsidRDefault="006D14CB" w:rsidP="0076623E">
        <w:pPr>
          <w:pStyle w:val="a3"/>
          <w:jc w:val="center"/>
          <w:rPr>
            <w:rFonts w:asciiTheme="minorEastAsia" w:eastAsiaTheme="minorEastAsia" w:hAnsiTheme="minorEastAsia"/>
            <w:sz w:val="28"/>
            <w:szCs w:val="28"/>
          </w:rPr>
        </w:pPr>
        <w:r w:rsidRPr="00A96C1E">
          <w:rPr>
            <w:rFonts w:asciiTheme="minorEastAsia" w:eastAsiaTheme="minorEastAsia" w:hAnsiTheme="minorEastAsia"/>
            <w:sz w:val="28"/>
            <w:szCs w:val="28"/>
          </w:rPr>
          <w:fldChar w:fldCharType="begin"/>
        </w:r>
        <w:r w:rsidR="00A51B6F" w:rsidRPr="00A96C1E">
          <w:rPr>
            <w:rFonts w:asciiTheme="minorEastAsia" w:eastAsiaTheme="minorEastAsia" w:hAnsiTheme="minorEastAsia"/>
            <w:sz w:val="28"/>
            <w:szCs w:val="28"/>
          </w:rPr>
          <w:instrText xml:space="preserve"> PAGE   \* MERGEFORMAT </w:instrText>
        </w:r>
        <w:r w:rsidRPr="00A96C1E">
          <w:rPr>
            <w:rFonts w:asciiTheme="minorEastAsia" w:eastAsiaTheme="minorEastAsia" w:hAnsiTheme="minorEastAsia"/>
            <w:sz w:val="28"/>
            <w:szCs w:val="28"/>
          </w:rPr>
          <w:fldChar w:fldCharType="separate"/>
        </w:r>
        <w:r w:rsidR="00047EBF" w:rsidRPr="00047EBF">
          <w:rPr>
            <w:rFonts w:asciiTheme="minorEastAsia" w:eastAsiaTheme="minorEastAsia" w:hAnsiTheme="minorEastAsia"/>
            <w:noProof/>
            <w:sz w:val="28"/>
            <w:szCs w:val="28"/>
            <w:lang w:val="zh-CN"/>
          </w:rPr>
          <w:t>-</w:t>
        </w:r>
        <w:r w:rsidR="00047EBF">
          <w:rPr>
            <w:rFonts w:asciiTheme="minorEastAsia" w:eastAsiaTheme="minorEastAsia" w:hAnsiTheme="minorEastAsia"/>
            <w:noProof/>
            <w:sz w:val="28"/>
            <w:szCs w:val="28"/>
          </w:rPr>
          <w:t xml:space="preserve"> 3 -</w:t>
        </w:r>
        <w:r w:rsidRPr="00A96C1E">
          <w:rPr>
            <w:rFonts w:asciiTheme="minorEastAsia" w:eastAsiaTheme="minorEastAsia" w:hAnsiTheme="minorEastAsia"/>
            <w:sz w:val="28"/>
            <w:szCs w:val="28"/>
          </w:rPr>
          <w:fldChar w:fldCharType="end"/>
        </w:r>
      </w:p>
    </w:sdtContent>
  </w:sdt>
  <w:p w:rsidR="000921AC" w:rsidRDefault="000921A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AD9" w:rsidRDefault="00E97AD9" w:rsidP="005B3766">
      <w:r>
        <w:separator/>
      </w:r>
    </w:p>
  </w:footnote>
  <w:footnote w:type="continuationSeparator" w:id="1">
    <w:p w:rsidR="00E97AD9" w:rsidRDefault="00E97AD9" w:rsidP="005B37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HorizontalSpacing w:val="155"/>
  <w:drawingGridVerticalSpacing w:val="156"/>
  <w:displayHorizont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2505"/>
    <w:rsid w:val="00037261"/>
    <w:rsid w:val="00047EBF"/>
    <w:rsid w:val="00055571"/>
    <w:rsid w:val="00066FD2"/>
    <w:rsid w:val="000921AC"/>
    <w:rsid w:val="000A7B69"/>
    <w:rsid w:val="000C57D4"/>
    <w:rsid w:val="000D41DB"/>
    <w:rsid w:val="000E1F5C"/>
    <w:rsid w:val="001070D7"/>
    <w:rsid w:val="001178EA"/>
    <w:rsid w:val="001B2335"/>
    <w:rsid w:val="001B5111"/>
    <w:rsid w:val="002072A6"/>
    <w:rsid w:val="002505E3"/>
    <w:rsid w:val="002F65E4"/>
    <w:rsid w:val="00372264"/>
    <w:rsid w:val="00392505"/>
    <w:rsid w:val="003945BD"/>
    <w:rsid w:val="003D18E2"/>
    <w:rsid w:val="003F0FF0"/>
    <w:rsid w:val="00407F14"/>
    <w:rsid w:val="00413215"/>
    <w:rsid w:val="00424515"/>
    <w:rsid w:val="00460C50"/>
    <w:rsid w:val="004868B3"/>
    <w:rsid w:val="00544261"/>
    <w:rsid w:val="00563D70"/>
    <w:rsid w:val="00587AAA"/>
    <w:rsid w:val="00590BAF"/>
    <w:rsid w:val="005B3766"/>
    <w:rsid w:val="005D7EA9"/>
    <w:rsid w:val="005E4CF8"/>
    <w:rsid w:val="006516F0"/>
    <w:rsid w:val="0065306C"/>
    <w:rsid w:val="00691C7C"/>
    <w:rsid w:val="006D14CB"/>
    <w:rsid w:val="006F5E5F"/>
    <w:rsid w:val="00737F88"/>
    <w:rsid w:val="00740094"/>
    <w:rsid w:val="0076623E"/>
    <w:rsid w:val="00776968"/>
    <w:rsid w:val="007A432C"/>
    <w:rsid w:val="007D7F4F"/>
    <w:rsid w:val="00845537"/>
    <w:rsid w:val="00867EC3"/>
    <w:rsid w:val="008931BE"/>
    <w:rsid w:val="00894E79"/>
    <w:rsid w:val="00897853"/>
    <w:rsid w:val="008C3C58"/>
    <w:rsid w:val="008D615F"/>
    <w:rsid w:val="008F110A"/>
    <w:rsid w:val="00906B50"/>
    <w:rsid w:val="009541E0"/>
    <w:rsid w:val="0097039B"/>
    <w:rsid w:val="00990D11"/>
    <w:rsid w:val="00993C9A"/>
    <w:rsid w:val="009C657A"/>
    <w:rsid w:val="009D42E7"/>
    <w:rsid w:val="00A25384"/>
    <w:rsid w:val="00A50649"/>
    <w:rsid w:val="00A51B6F"/>
    <w:rsid w:val="00A7684A"/>
    <w:rsid w:val="00A96C1E"/>
    <w:rsid w:val="00AD24F2"/>
    <w:rsid w:val="00AD73B6"/>
    <w:rsid w:val="00AF5AB5"/>
    <w:rsid w:val="00B253C0"/>
    <w:rsid w:val="00B658F8"/>
    <w:rsid w:val="00B761C9"/>
    <w:rsid w:val="00B843D2"/>
    <w:rsid w:val="00C240F5"/>
    <w:rsid w:val="00CB4C37"/>
    <w:rsid w:val="00CD05BC"/>
    <w:rsid w:val="00D03609"/>
    <w:rsid w:val="00DC59DD"/>
    <w:rsid w:val="00E02C88"/>
    <w:rsid w:val="00E05DFC"/>
    <w:rsid w:val="00E7528B"/>
    <w:rsid w:val="00E97AD9"/>
    <w:rsid w:val="00EC3BF4"/>
    <w:rsid w:val="00EC53EB"/>
    <w:rsid w:val="00EE6C4F"/>
    <w:rsid w:val="00EE7BA6"/>
    <w:rsid w:val="00EF15E9"/>
    <w:rsid w:val="00EF3ABE"/>
    <w:rsid w:val="00F22257"/>
    <w:rsid w:val="00F57542"/>
    <w:rsid w:val="00F93A27"/>
    <w:rsid w:val="0BFF36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766"/>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5B3766"/>
    <w:pPr>
      <w:tabs>
        <w:tab w:val="center" w:pos="4153"/>
        <w:tab w:val="right" w:pos="8306"/>
      </w:tabs>
      <w:snapToGrid w:val="0"/>
      <w:jc w:val="left"/>
    </w:pPr>
    <w:rPr>
      <w:sz w:val="18"/>
      <w:szCs w:val="18"/>
    </w:rPr>
  </w:style>
  <w:style w:type="paragraph" w:styleId="a4">
    <w:name w:val="header"/>
    <w:basedOn w:val="a"/>
    <w:link w:val="Char0"/>
    <w:qFormat/>
    <w:rsid w:val="005B3766"/>
    <w:pPr>
      <w:pBdr>
        <w:bottom w:val="single" w:sz="6" w:space="1" w:color="auto"/>
      </w:pBdr>
      <w:tabs>
        <w:tab w:val="center" w:pos="4513"/>
        <w:tab w:val="right" w:pos="9026"/>
      </w:tabs>
      <w:snapToGrid w:val="0"/>
      <w:jc w:val="center"/>
    </w:pPr>
    <w:rPr>
      <w:sz w:val="18"/>
      <w:szCs w:val="18"/>
    </w:rPr>
  </w:style>
  <w:style w:type="character" w:styleId="a5">
    <w:name w:val="page number"/>
    <w:basedOn w:val="a0"/>
    <w:qFormat/>
    <w:rsid w:val="005B3766"/>
  </w:style>
  <w:style w:type="character" w:customStyle="1" w:styleId="Char0">
    <w:name w:val="页眉 Char"/>
    <w:basedOn w:val="a0"/>
    <w:link w:val="a4"/>
    <w:qFormat/>
    <w:rsid w:val="005B3766"/>
    <w:rPr>
      <w:rFonts w:eastAsia="仿宋_GB2312"/>
      <w:kern w:val="2"/>
      <w:sz w:val="18"/>
      <w:szCs w:val="18"/>
    </w:rPr>
  </w:style>
  <w:style w:type="paragraph" w:styleId="a6">
    <w:name w:val="Plain Text"/>
    <w:basedOn w:val="a"/>
    <w:link w:val="Char1"/>
    <w:rsid w:val="00A7684A"/>
    <w:rPr>
      <w:rFonts w:ascii="宋体" w:eastAsia="宋体" w:hAnsi="Courier New"/>
      <w:sz w:val="21"/>
      <w:szCs w:val="21"/>
    </w:rPr>
  </w:style>
  <w:style w:type="character" w:customStyle="1" w:styleId="Char1">
    <w:name w:val="纯文本 Char"/>
    <w:basedOn w:val="a0"/>
    <w:link w:val="a6"/>
    <w:rsid w:val="00A7684A"/>
    <w:rPr>
      <w:rFonts w:ascii="宋体" w:hAnsi="Courier New"/>
      <w:kern w:val="2"/>
      <w:sz w:val="21"/>
      <w:szCs w:val="21"/>
    </w:rPr>
  </w:style>
  <w:style w:type="character" w:customStyle="1" w:styleId="Char">
    <w:name w:val="页脚 Char"/>
    <w:basedOn w:val="a0"/>
    <w:link w:val="a3"/>
    <w:uiPriority w:val="99"/>
    <w:rsid w:val="00A96C1E"/>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divs>
    <w:div w:id="120734255">
      <w:bodyDiv w:val="1"/>
      <w:marLeft w:val="0"/>
      <w:marRight w:val="0"/>
      <w:marTop w:val="0"/>
      <w:marBottom w:val="0"/>
      <w:divBdr>
        <w:top w:val="none" w:sz="0" w:space="0" w:color="auto"/>
        <w:left w:val="none" w:sz="0" w:space="0" w:color="auto"/>
        <w:bottom w:val="none" w:sz="0" w:space="0" w:color="auto"/>
        <w:right w:val="none" w:sz="0" w:space="0" w:color="auto"/>
      </w:divBdr>
    </w:div>
    <w:div w:id="975572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Hei"/>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2959394E-CCCF-4D08-A818-55D40A2CB9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14</Pages>
  <Words>969</Words>
  <Characters>5527</Characters>
  <Application>Microsoft Office Word</Application>
  <DocSecurity>0</DocSecurity>
  <Lines>46</Lines>
  <Paragraphs>12</Paragraphs>
  <ScaleCrop>false</ScaleCrop>
  <Company>Lenovo</Company>
  <LinksUpToDate>false</LinksUpToDate>
  <CharactersWithSpaces>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广西壮族自治区广播电视局机关服务中心</dc:title>
  <dc:creator>MAC</dc:creator>
  <cp:lastModifiedBy>Administrator</cp:lastModifiedBy>
  <cp:revision>51</cp:revision>
  <cp:lastPrinted>2023-02-08T10:56:00Z</cp:lastPrinted>
  <dcterms:created xsi:type="dcterms:W3CDTF">2023-02-08T02:06:00Z</dcterms:created>
  <dcterms:modified xsi:type="dcterms:W3CDTF">2023-02-09T02:19:00Z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