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1C" w:rsidRDefault="00E01F1C" w:rsidP="00EE1FB8">
      <w:pPr>
        <w:adjustRightInd w:val="0"/>
        <w:snapToGrid w:val="0"/>
        <w:spacing w:line="600" w:lineRule="exact"/>
        <w:ind w:rightChars="-104" w:right="-218"/>
        <w:jc w:val="center"/>
        <w:rPr>
          <w:rFonts w:ascii="方正小标宋简体" w:eastAsia="方正小标宋简体"/>
          <w:sz w:val="44"/>
          <w:szCs w:val="44"/>
        </w:rPr>
      </w:pPr>
    </w:p>
    <w:p w:rsidR="00E01F1C" w:rsidRPr="00B077EF" w:rsidRDefault="00E01F1C" w:rsidP="00EE1FB8">
      <w:pPr>
        <w:adjustRightInd w:val="0"/>
        <w:snapToGrid w:val="0"/>
        <w:spacing w:line="600" w:lineRule="exact"/>
        <w:ind w:rightChars="-104" w:right="-218"/>
        <w:jc w:val="center"/>
        <w:rPr>
          <w:rFonts w:ascii="方正小标宋简体" w:eastAsia="方正小标宋简体"/>
          <w:sz w:val="44"/>
          <w:szCs w:val="44"/>
        </w:rPr>
      </w:pPr>
      <w:r w:rsidRPr="00B077EF">
        <w:rPr>
          <w:rFonts w:ascii="方正小标宋简体" w:eastAsia="方正小标宋简体" w:hint="eastAsia"/>
          <w:sz w:val="44"/>
          <w:szCs w:val="44"/>
        </w:rPr>
        <w:t>广西广播电视地球站</w:t>
      </w:r>
    </w:p>
    <w:p w:rsidR="00E01F1C" w:rsidRPr="00B077EF" w:rsidRDefault="00696825" w:rsidP="00EE1FB8">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sz w:val="44"/>
          <w:szCs w:val="44"/>
        </w:rPr>
        <w:t>2023</w:t>
      </w:r>
      <w:r w:rsidR="00E01F1C" w:rsidRPr="00B077EF">
        <w:rPr>
          <w:rFonts w:ascii="方正小标宋简体" w:eastAsia="方正小标宋简体" w:hint="eastAsia"/>
          <w:sz w:val="44"/>
          <w:szCs w:val="44"/>
        </w:rPr>
        <w:t>年</w:t>
      </w:r>
      <w:r w:rsidR="001C7607">
        <w:rPr>
          <w:rFonts w:ascii="方正小标宋简体" w:eastAsia="方正小标宋简体" w:hint="eastAsia"/>
          <w:sz w:val="44"/>
          <w:szCs w:val="44"/>
        </w:rPr>
        <w:t>单位</w:t>
      </w:r>
      <w:r w:rsidR="00E01F1C" w:rsidRPr="00B077EF">
        <w:rPr>
          <w:rFonts w:ascii="方正小标宋简体" w:eastAsia="方正小标宋简体" w:hint="eastAsia"/>
          <w:sz w:val="44"/>
          <w:szCs w:val="44"/>
        </w:rPr>
        <w:t>预算公开</w:t>
      </w:r>
    </w:p>
    <w:p w:rsidR="00E01F1C" w:rsidRPr="001256E8" w:rsidRDefault="00E01F1C" w:rsidP="00AB6854">
      <w:pPr>
        <w:widowControl/>
        <w:shd w:val="clear" w:color="auto" w:fill="FFFFFF"/>
        <w:spacing w:line="450" w:lineRule="atLeast"/>
        <w:jc w:val="center"/>
        <w:rPr>
          <w:rFonts w:ascii="宋体" w:cs="宋体"/>
          <w:b/>
          <w:bCs/>
          <w:kern w:val="0"/>
          <w:sz w:val="44"/>
          <w:szCs w:val="44"/>
        </w:rPr>
      </w:pPr>
      <w:r w:rsidRPr="001256E8">
        <w:rPr>
          <w:rFonts w:ascii="宋体" w:cs="宋体"/>
          <w:kern w:val="0"/>
          <w:sz w:val="32"/>
          <w:szCs w:val="32"/>
        </w:rPr>
        <w:t> </w:t>
      </w:r>
    </w:p>
    <w:p w:rsidR="00E01F1C" w:rsidRPr="001256E8" w:rsidRDefault="00E01F1C" w:rsidP="00FC3FED">
      <w:pPr>
        <w:widowControl/>
        <w:shd w:val="clear" w:color="auto" w:fill="FFFFFF"/>
        <w:spacing w:line="450" w:lineRule="atLeast"/>
        <w:jc w:val="center"/>
        <w:rPr>
          <w:rFonts w:ascii="黑体" w:eastAsia="黑体" w:hAnsi="黑体" w:cs="宋体"/>
          <w:bCs/>
          <w:kern w:val="0"/>
          <w:sz w:val="32"/>
          <w:szCs w:val="32"/>
        </w:rPr>
      </w:pPr>
      <w:r w:rsidRPr="001256E8">
        <w:rPr>
          <w:rFonts w:ascii="黑体" w:eastAsia="黑体" w:hAnsi="黑体" w:cs="宋体" w:hint="eastAsia"/>
          <w:bCs/>
          <w:kern w:val="0"/>
          <w:sz w:val="32"/>
          <w:szCs w:val="32"/>
        </w:rPr>
        <w:t>目</w:t>
      </w:r>
      <w:r w:rsidRPr="001256E8">
        <w:rPr>
          <w:rFonts w:ascii="宋体" w:eastAsia="黑体" w:hAnsi="宋体" w:cs="宋体"/>
          <w:bCs/>
          <w:kern w:val="0"/>
          <w:sz w:val="32"/>
          <w:szCs w:val="32"/>
        </w:rPr>
        <w:t> </w:t>
      </w:r>
      <w:r w:rsidRPr="001256E8">
        <w:rPr>
          <w:rFonts w:ascii="黑体" w:eastAsia="黑体" w:hAnsi="黑体" w:cs="宋体" w:hint="eastAsia"/>
          <w:bCs/>
          <w:kern w:val="0"/>
          <w:sz w:val="32"/>
          <w:szCs w:val="32"/>
        </w:rPr>
        <w:t>录</w:t>
      </w:r>
    </w:p>
    <w:p w:rsidR="00E01F1C" w:rsidRDefault="00E01F1C" w:rsidP="00EE1FB8">
      <w:pPr>
        <w:adjustRightInd w:val="0"/>
        <w:snapToGrid w:val="0"/>
        <w:spacing w:line="600" w:lineRule="exact"/>
        <w:ind w:rightChars="-104" w:right="-218"/>
        <w:rPr>
          <w:rFonts w:ascii="黑体" w:eastAsia="黑体" w:hAnsi="黑体" w:cs="宋体"/>
          <w:kern w:val="0"/>
          <w:sz w:val="32"/>
          <w:szCs w:val="32"/>
        </w:rPr>
      </w:pP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Ansi="宋体" w:hint="eastAsia"/>
          <w:bCs/>
          <w:sz w:val="32"/>
          <w:szCs w:val="32"/>
        </w:rPr>
        <w:t>第一部分：单位概况</w:t>
      </w:r>
    </w:p>
    <w:p w:rsidR="00E01F1C" w:rsidRPr="00B077EF" w:rsidRDefault="00E01F1C" w:rsidP="00EE1FB8">
      <w:pPr>
        <w:adjustRightInd w:val="0"/>
        <w:snapToGrid w:val="0"/>
        <w:spacing w:line="600" w:lineRule="exact"/>
        <w:ind w:rightChars="-104" w:right="-218" w:firstLineChars="200" w:firstLine="640"/>
        <w:rPr>
          <w:rFonts w:ascii="仿宋_GB2312" w:eastAsia="仿宋_GB2312" w:hAnsi="宋体"/>
          <w:sz w:val="32"/>
          <w:szCs w:val="32"/>
        </w:rPr>
      </w:pPr>
      <w:r w:rsidRPr="00B077EF">
        <w:rPr>
          <w:rFonts w:ascii="仿宋_GB2312" w:eastAsia="仿宋_GB2312" w:hAnsi="宋体" w:hint="eastAsia"/>
          <w:bCs/>
          <w:sz w:val="32"/>
          <w:szCs w:val="32"/>
        </w:rPr>
        <w:t>一</w:t>
      </w:r>
      <w:r w:rsidRPr="00B077EF">
        <w:rPr>
          <w:rFonts w:ascii="仿宋_GB2312" w:eastAsia="仿宋_GB2312" w:hAnsi="宋体" w:hint="eastAsia"/>
          <w:sz w:val="32"/>
          <w:szCs w:val="32"/>
        </w:rPr>
        <w:t>、主要职能</w:t>
      </w:r>
    </w:p>
    <w:p w:rsidR="00E01F1C" w:rsidRDefault="00E01F1C" w:rsidP="00EE1FB8">
      <w:pPr>
        <w:spacing w:line="600" w:lineRule="exact"/>
        <w:ind w:firstLineChars="200" w:firstLine="640"/>
        <w:rPr>
          <w:rFonts w:ascii="仿宋_GB2312" w:eastAsia="仿宋_GB2312" w:hAnsi="宋体"/>
          <w:sz w:val="32"/>
          <w:szCs w:val="32"/>
        </w:rPr>
      </w:pPr>
      <w:r w:rsidRPr="00B077EF">
        <w:rPr>
          <w:rFonts w:ascii="仿宋_GB2312" w:eastAsia="仿宋_GB2312" w:hAnsi="宋体" w:hint="eastAsia"/>
          <w:sz w:val="32"/>
          <w:szCs w:val="32"/>
        </w:rPr>
        <w:t>二、机构设置情况</w:t>
      </w:r>
    </w:p>
    <w:p w:rsidR="00E01F1C" w:rsidRPr="00B077EF" w:rsidRDefault="00E01F1C" w:rsidP="00EE1FB8">
      <w:pPr>
        <w:spacing w:line="600" w:lineRule="exact"/>
        <w:ind w:firstLineChars="200" w:firstLine="640"/>
        <w:rPr>
          <w:rFonts w:ascii="仿宋_GB2312" w:eastAsia="仿宋_GB2312" w:hAnsi="宋体"/>
          <w:sz w:val="32"/>
          <w:szCs w:val="32"/>
        </w:rPr>
      </w:pP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int="eastAsia"/>
          <w:sz w:val="32"/>
          <w:szCs w:val="32"/>
        </w:rPr>
        <w:t>第二部分：</w:t>
      </w:r>
      <w:r w:rsidRPr="00B077EF">
        <w:rPr>
          <w:rFonts w:ascii="黑体" w:eastAsia="黑体" w:hAnsi="宋体" w:hint="eastAsia"/>
          <w:sz w:val="32"/>
          <w:szCs w:val="32"/>
        </w:rPr>
        <w:t>广西广播电视</w:t>
      </w:r>
      <w:r>
        <w:rPr>
          <w:rFonts w:ascii="黑体" w:eastAsia="黑体" w:hAnsi="宋体" w:hint="eastAsia"/>
          <w:sz w:val="32"/>
          <w:szCs w:val="32"/>
        </w:rPr>
        <w:t>地球站</w:t>
      </w:r>
      <w:r w:rsidR="00696825">
        <w:rPr>
          <w:rFonts w:ascii="黑体" w:eastAsia="黑体" w:hAnsi="宋体"/>
          <w:sz w:val="32"/>
          <w:szCs w:val="32"/>
        </w:rPr>
        <w:t>2023</w:t>
      </w:r>
      <w:r w:rsidRPr="00B077EF">
        <w:rPr>
          <w:rFonts w:ascii="黑体" w:eastAsia="黑体" w:hAnsi="宋体" w:hint="eastAsia"/>
          <w:sz w:val="32"/>
          <w:szCs w:val="32"/>
        </w:rPr>
        <w:t>年</w:t>
      </w:r>
      <w:r w:rsidR="001C7607">
        <w:rPr>
          <w:rFonts w:ascii="黑体" w:eastAsia="黑体" w:hAnsi="宋体" w:hint="eastAsia"/>
          <w:sz w:val="32"/>
          <w:szCs w:val="32"/>
        </w:rPr>
        <w:t>单位</w:t>
      </w:r>
      <w:r w:rsidRPr="00B077EF">
        <w:rPr>
          <w:rFonts w:ascii="黑体" w:eastAsia="黑体" w:hint="eastAsia"/>
          <w:sz w:val="32"/>
          <w:szCs w:val="32"/>
        </w:rPr>
        <w:t>预算情况说明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一、单位收支总体情况说明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二、单位收入总体情况说明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三、单位支出总体情况说明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四、财政拨款收支总体情况说明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五、一般公共预算支出情况说明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六、一般公共预算基本支出情况说明</w:t>
      </w:r>
    </w:p>
    <w:p w:rsidR="00F049A3" w:rsidRPr="00F049A3" w:rsidRDefault="00F049A3" w:rsidP="00F049A3">
      <w:pPr>
        <w:tabs>
          <w:tab w:val="center" w:pos="4475"/>
        </w:tabs>
        <w:spacing w:line="600" w:lineRule="exact"/>
        <w:ind w:firstLine="645"/>
        <w:rPr>
          <w:rFonts w:ascii="仿宋_GB2312" w:eastAsia="仿宋_GB2312" w:hAnsi="宋体"/>
          <w:sz w:val="32"/>
          <w:szCs w:val="32"/>
        </w:rPr>
      </w:pPr>
      <w:r w:rsidRPr="00F049A3">
        <w:rPr>
          <w:rFonts w:ascii="仿宋_GB2312" w:eastAsia="仿宋_GB2312" w:hAnsi="宋体" w:hint="eastAsia"/>
          <w:sz w:val="32"/>
          <w:szCs w:val="32"/>
        </w:rPr>
        <w:t>七、一般公共预算“三公”经费支出情况说明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八、政府性基金预算支出情况说明</w:t>
      </w:r>
    </w:p>
    <w:p w:rsidR="001C7607"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九、</w:t>
      </w:r>
      <w:r w:rsidR="001C7607" w:rsidRPr="009D51DE">
        <w:rPr>
          <w:rFonts w:ascii="仿宋_GB2312" w:eastAsia="仿宋_GB2312" w:hAnsi="宋体" w:hint="eastAsia"/>
          <w:sz w:val="32"/>
          <w:szCs w:val="32"/>
        </w:rPr>
        <w:t>国有资本经营预算支出情况说明</w:t>
      </w:r>
    </w:p>
    <w:p w:rsidR="00E01F1C" w:rsidRPr="00B077EF" w:rsidRDefault="001C7607" w:rsidP="00B077EF">
      <w:pPr>
        <w:tabs>
          <w:tab w:val="center" w:pos="4475"/>
        </w:tabs>
        <w:spacing w:line="600" w:lineRule="exact"/>
        <w:ind w:firstLine="645"/>
        <w:rPr>
          <w:rFonts w:ascii="仿宋_GB2312" w:eastAsia="仿宋_GB2312" w:hAnsi="宋体"/>
          <w:sz w:val="32"/>
          <w:szCs w:val="32"/>
        </w:rPr>
      </w:pPr>
      <w:r>
        <w:rPr>
          <w:rFonts w:ascii="仿宋_GB2312" w:eastAsia="仿宋_GB2312" w:hAnsi="宋体" w:hint="eastAsia"/>
          <w:sz w:val="32"/>
          <w:szCs w:val="32"/>
        </w:rPr>
        <w:t>十、</w:t>
      </w:r>
      <w:r w:rsidR="00E01F1C" w:rsidRPr="00B077EF">
        <w:rPr>
          <w:rFonts w:ascii="仿宋_GB2312" w:eastAsia="仿宋_GB2312" w:hAnsi="宋体" w:hint="eastAsia"/>
          <w:sz w:val="32"/>
          <w:szCs w:val="32"/>
        </w:rPr>
        <w:t>其他重要事项情况说明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（一）事业单位相关运行经费安排情况说明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lastRenderedPageBreak/>
        <w:t>（二）政府采购预算安排情况说明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（三）国有资产占用情况说明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（四）重点项目预算绩效目标等情况说明</w:t>
      </w:r>
    </w:p>
    <w:p w:rsidR="00E01F1C" w:rsidRPr="00B077EF" w:rsidRDefault="00E01F1C" w:rsidP="00EE1FB8">
      <w:pPr>
        <w:adjustRightInd w:val="0"/>
        <w:snapToGrid w:val="0"/>
        <w:spacing w:line="600" w:lineRule="exact"/>
        <w:ind w:rightChars="-104" w:right="-218"/>
        <w:rPr>
          <w:rFonts w:ascii="黑体" w:eastAsia="黑体" w:hAnsi="宋体"/>
          <w:bCs/>
          <w:sz w:val="32"/>
          <w:szCs w:val="32"/>
        </w:rPr>
      </w:pP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int="eastAsia"/>
          <w:sz w:val="32"/>
          <w:szCs w:val="32"/>
        </w:rPr>
        <w:t>第三部分：名词解释</w:t>
      </w: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Ansi="宋体" w:hint="eastAsia"/>
          <w:bCs/>
          <w:sz w:val="32"/>
          <w:szCs w:val="32"/>
        </w:rPr>
        <w:t>第四部分：</w:t>
      </w:r>
      <w:r w:rsidRPr="00B077EF">
        <w:rPr>
          <w:rFonts w:ascii="黑体" w:eastAsia="黑体" w:hAnsi="宋体" w:hint="eastAsia"/>
          <w:sz w:val="32"/>
          <w:szCs w:val="32"/>
        </w:rPr>
        <w:t>广西广播电视</w:t>
      </w:r>
      <w:r>
        <w:rPr>
          <w:rFonts w:ascii="黑体" w:eastAsia="黑体" w:hAnsi="宋体" w:hint="eastAsia"/>
          <w:sz w:val="32"/>
          <w:szCs w:val="32"/>
        </w:rPr>
        <w:t>地球站</w:t>
      </w:r>
      <w:r w:rsidR="00696825">
        <w:rPr>
          <w:rFonts w:ascii="黑体" w:eastAsia="黑体" w:hAnsi="宋体"/>
          <w:sz w:val="32"/>
          <w:szCs w:val="32"/>
        </w:rPr>
        <w:t>2023</w:t>
      </w:r>
      <w:r w:rsidRPr="00B077EF">
        <w:rPr>
          <w:rFonts w:ascii="黑体" w:eastAsia="黑体" w:hAnsi="宋体" w:hint="eastAsia"/>
          <w:sz w:val="32"/>
          <w:szCs w:val="32"/>
        </w:rPr>
        <w:t>年</w:t>
      </w:r>
      <w:r w:rsidR="001C7607">
        <w:rPr>
          <w:rFonts w:ascii="黑体" w:eastAsia="黑体" w:hAnsi="宋体" w:hint="eastAsia"/>
          <w:sz w:val="32"/>
          <w:szCs w:val="32"/>
        </w:rPr>
        <w:t>单位</w:t>
      </w:r>
      <w:r w:rsidRPr="00B077EF">
        <w:rPr>
          <w:rFonts w:ascii="黑体" w:eastAsia="黑体" w:hint="eastAsia"/>
          <w:sz w:val="32"/>
          <w:szCs w:val="32"/>
        </w:rPr>
        <w:t>预算</w:t>
      </w:r>
      <w:r w:rsidR="00C12E19">
        <w:rPr>
          <w:rFonts w:ascii="黑体" w:eastAsia="黑体" w:hint="eastAsia"/>
          <w:sz w:val="32"/>
          <w:szCs w:val="32"/>
        </w:rPr>
        <w:t>公开</w:t>
      </w:r>
      <w:r w:rsidRPr="00B077EF">
        <w:rPr>
          <w:rFonts w:ascii="黑体" w:eastAsia="黑体" w:hint="eastAsia"/>
          <w:sz w:val="32"/>
          <w:szCs w:val="32"/>
        </w:rPr>
        <w:t>报表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一、单位收支总体情况表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二、单位收入总体情况表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三、单位支出总体情况表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四、财政拨款收支总体情况表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五、一般公共预算支出情况表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六、一般公共预算基本支出情况表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七、</w:t>
      </w:r>
      <w:r w:rsidR="00D90BDB" w:rsidRPr="00FA7768">
        <w:rPr>
          <w:rFonts w:ascii="仿宋_GB2312" w:eastAsia="仿宋_GB2312" w:hAnsi="宋体" w:hint="eastAsia"/>
          <w:sz w:val="32"/>
          <w:szCs w:val="32"/>
        </w:rPr>
        <w:t>财政拨款“三公”经费、会议费和培训费支出情况表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八、政府性基金预算支出情况表</w:t>
      </w:r>
    </w:p>
    <w:p w:rsidR="00FA7768" w:rsidRPr="00AF510F" w:rsidRDefault="00FA7768" w:rsidP="00FA7768">
      <w:pPr>
        <w:adjustRightInd w:val="0"/>
        <w:snapToGrid w:val="0"/>
        <w:spacing w:line="600" w:lineRule="exact"/>
        <w:ind w:rightChars="-104" w:right="-218" w:firstLine="640"/>
        <w:rPr>
          <w:rFonts w:ascii="仿宋_GB2312" w:eastAsia="仿宋_GB2312" w:hAnsi="宋体"/>
          <w:sz w:val="32"/>
          <w:szCs w:val="32"/>
        </w:rPr>
      </w:pPr>
      <w:r>
        <w:rPr>
          <w:rFonts w:ascii="仿宋_GB2312" w:eastAsia="仿宋_GB2312" w:hAnsi="宋体" w:hint="eastAsia"/>
          <w:sz w:val="32"/>
          <w:szCs w:val="32"/>
        </w:rPr>
        <w:t>九、</w:t>
      </w:r>
      <w:r w:rsidRPr="009D51DE">
        <w:rPr>
          <w:rFonts w:ascii="仿宋_GB2312" w:eastAsia="仿宋_GB2312" w:hAnsi="宋体" w:hint="eastAsia"/>
          <w:sz w:val="32"/>
          <w:szCs w:val="32"/>
        </w:rPr>
        <w:t>国有资本经营预算支出情况表</w:t>
      </w:r>
    </w:p>
    <w:p w:rsidR="00E01F1C" w:rsidRPr="009D51DE" w:rsidRDefault="00D27FF7" w:rsidP="006E7244">
      <w:pPr>
        <w:widowControl/>
        <w:jc w:val="left"/>
        <w:rPr>
          <w:rFonts w:ascii="仿宋_GB2312" w:eastAsia="仿宋_GB2312" w:hAnsi="宋体"/>
          <w:sz w:val="32"/>
          <w:szCs w:val="32"/>
        </w:rPr>
      </w:pPr>
      <w:r w:rsidRPr="009D51DE">
        <w:rPr>
          <w:rFonts w:ascii="仿宋_GB2312" w:eastAsia="仿宋_GB2312" w:hAnsi="宋体" w:hint="eastAsia"/>
          <w:sz w:val="32"/>
          <w:szCs w:val="32"/>
        </w:rPr>
        <w:t xml:space="preserve">    十、2023年度预算项目绩效目标公开表</w:t>
      </w:r>
    </w:p>
    <w:p w:rsidR="00E01F1C" w:rsidRDefault="00E01F1C" w:rsidP="006E7244">
      <w:pPr>
        <w:widowControl/>
        <w:jc w:val="left"/>
        <w:rPr>
          <w:rFonts w:ascii="黑体" w:eastAsia="黑体" w:hAnsi="黑体" w:cs="宋体"/>
          <w:sz w:val="32"/>
          <w:szCs w:val="32"/>
        </w:rPr>
      </w:pPr>
    </w:p>
    <w:p w:rsidR="00E01F1C" w:rsidRPr="00FA7768" w:rsidRDefault="00E01F1C" w:rsidP="006E7244">
      <w:pPr>
        <w:widowControl/>
        <w:jc w:val="left"/>
        <w:rPr>
          <w:rFonts w:ascii="黑体" w:eastAsia="黑体" w:hAnsi="黑体" w:cs="宋体"/>
          <w:sz w:val="32"/>
          <w:szCs w:val="32"/>
        </w:rPr>
      </w:pPr>
    </w:p>
    <w:p w:rsidR="00E01F1C" w:rsidRDefault="00E01F1C" w:rsidP="006E7244">
      <w:pPr>
        <w:widowControl/>
        <w:jc w:val="left"/>
        <w:rPr>
          <w:rFonts w:ascii="黑体" w:eastAsia="黑体" w:hAnsi="黑体" w:cs="宋体"/>
          <w:sz w:val="32"/>
          <w:szCs w:val="32"/>
        </w:rPr>
      </w:pPr>
    </w:p>
    <w:p w:rsidR="001C3D35" w:rsidRPr="001C3D35" w:rsidRDefault="001C3D35" w:rsidP="006E7244">
      <w:pPr>
        <w:widowControl/>
        <w:jc w:val="left"/>
        <w:rPr>
          <w:rFonts w:ascii="黑体" w:eastAsia="黑体" w:hAnsi="黑体" w:cs="宋体"/>
          <w:sz w:val="32"/>
          <w:szCs w:val="32"/>
        </w:rPr>
      </w:pPr>
    </w:p>
    <w:p w:rsidR="001C7607" w:rsidRPr="00EF4BC8" w:rsidRDefault="001C7607" w:rsidP="006E7244">
      <w:pPr>
        <w:widowControl/>
        <w:jc w:val="left"/>
        <w:rPr>
          <w:rFonts w:ascii="黑体" w:eastAsia="黑体" w:hAnsi="黑体" w:cs="宋体"/>
          <w:sz w:val="32"/>
          <w:szCs w:val="32"/>
        </w:rPr>
      </w:pPr>
    </w:p>
    <w:p w:rsidR="00E01F1C" w:rsidRPr="006B0522" w:rsidRDefault="00E01F1C" w:rsidP="001C7607">
      <w:pPr>
        <w:widowControl/>
        <w:shd w:val="clear" w:color="auto" w:fill="FFFFFF"/>
        <w:spacing w:line="600" w:lineRule="exact"/>
        <w:ind w:firstLineChars="196" w:firstLine="627"/>
        <w:jc w:val="left"/>
        <w:rPr>
          <w:rFonts w:ascii="黑体" w:eastAsia="黑体" w:hAnsi="黑体" w:cs="宋体"/>
          <w:bCs/>
          <w:kern w:val="0"/>
          <w:sz w:val="32"/>
          <w:szCs w:val="32"/>
        </w:rPr>
      </w:pPr>
      <w:r w:rsidRPr="00EF4BC8">
        <w:rPr>
          <w:rFonts w:ascii="黑体" w:eastAsia="黑体" w:hAnsi="黑体" w:cs="宋体" w:hint="eastAsia"/>
          <w:bCs/>
          <w:kern w:val="0"/>
          <w:sz w:val="32"/>
          <w:szCs w:val="32"/>
        </w:rPr>
        <w:lastRenderedPageBreak/>
        <w:t>第一部分：</w:t>
      </w:r>
      <w:r>
        <w:rPr>
          <w:rFonts w:ascii="黑体" w:eastAsia="黑体" w:hAnsi="黑体" w:cs="宋体" w:hint="eastAsia"/>
          <w:bCs/>
          <w:kern w:val="0"/>
          <w:sz w:val="32"/>
          <w:szCs w:val="32"/>
        </w:rPr>
        <w:t>单位</w:t>
      </w:r>
      <w:r w:rsidRPr="00EF4BC8">
        <w:rPr>
          <w:rFonts w:ascii="黑体" w:eastAsia="黑体" w:hAnsi="黑体" w:cs="宋体" w:hint="eastAsia"/>
          <w:bCs/>
          <w:kern w:val="0"/>
          <w:sz w:val="32"/>
          <w:szCs w:val="32"/>
        </w:rPr>
        <w:t>概况</w:t>
      </w:r>
    </w:p>
    <w:p w:rsidR="00E01F1C" w:rsidRPr="00FE48F7" w:rsidRDefault="00E01F1C" w:rsidP="001C7607">
      <w:pPr>
        <w:widowControl/>
        <w:numPr>
          <w:ilvl w:val="0"/>
          <w:numId w:val="1"/>
        </w:numPr>
        <w:shd w:val="clear" w:color="auto" w:fill="FFFFFF"/>
        <w:spacing w:line="600" w:lineRule="exact"/>
        <w:jc w:val="left"/>
        <w:rPr>
          <w:rFonts w:ascii="黑体" w:eastAsia="黑体" w:hAnsi="黑体" w:cs="宋体"/>
          <w:bCs/>
          <w:kern w:val="0"/>
          <w:sz w:val="32"/>
          <w:szCs w:val="32"/>
        </w:rPr>
      </w:pPr>
      <w:r w:rsidRPr="00FE48F7">
        <w:rPr>
          <w:rFonts w:ascii="黑体" w:eastAsia="黑体" w:hAnsi="黑体" w:cs="宋体" w:hint="eastAsia"/>
          <w:bCs/>
          <w:kern w:val="0"/>
          <w:sz w:val="32"/>
          <w:szCs w:val="32"/>
        </w:rPr>
        <w:t>主要职责</w:t>
      </w:r>
    </w:p>
    <w:p w:rsidR="00E01F1C" w:rsidRPr="006A3957" w:rsidRDefault="00E01F1C" w:rsidP="001C7607">
      <w:pPr>
        <w:snapToGrid w:val="0"/>
        <w:spacing w:line="600" w:lineRule="exact"/>
        <w:ind w:firstLineChars="200" w:firstLine="640"/>
        <w:rPr>
          <w:rFonts w:ascii="仿宋_GB2312" w:eastAsia="仿宋_GB2312" w:hAnsi="仿宋"/>
          <w:sz w:val="32"/>
          <w:szCs w:val="32"/>
        </w:rPr>
      </w:pPr>
      <w:r w:rsidRPr="0029474C">
        <w:rPr>
          <w:rFonts w:ascii="仿宋_GB2312" w:eastAsia="仿宋_GB2312" w:hAnsi="仿宋" w:hint="eastAsia"/>
          <w:sz w:val="32"/>
          <w:szCs w:val="32"/>
        </w:rPr>
        <w:t>广西广播</w:t>
      </w:r>
      <w:r>
        <w:rPr>
          <w:rFonts w:ascii="仿宋_GB2312" w:eastAsia="仿宋_GB2312" w:hAnsi="仿宋" w:hint="eastAsia"/>
          <w:sz w:val="32"/>
          <w:szCs w:val="32"/>
        </w:rPr>
        <w:t>地球站</w:t>
      </w:r>
      <w:r w:rsidRPr="0029474C">
        <w:rPr>
          <w:rFonts w:ascii="仿宋_GB2312" w:eastAsia="仿宋_GB2312" w:hAnsi="仿宋" w:hint="eastAsia"/>
          <w:sz w:val="32"/>
          <w:szCs w:val="32"/>
        </w:rPr>
        <w:t>主要</w:t>
      </w:r>
      <w:r w:rsidRPr="006A3957">
        <w:rPr>
          <w:rFonts w:ascii="仿宋_GB2312" w:eastAsia="仿宋_GB2312" w:hAnsi="仿宋" w:hint="eastAsia"/>
          <w:sz w:val="32"/>
          <w:szCs w:val="32"/>
        </w:rPr>
        <w:t>担负广西卫星广播电视节目的安全播出任务，负责将广西卫视</w:t>
      </w:r>
      <w:r w:rsidRPr="006A3957">
        <w:rPr>
          <w:rFonts w:ascii="仿宋_GB2312" w:eastAsia="仿宋_GB2312" w:hAnsi="仿宋"/>
          <w:sz w:val="32"/>
          <w:szCs w:val="32"/>
        </w:rPr>
        <w:t>1</w:t>
      </w:r>
      <w:r w:rsidRPr="006A3957">
        <w:rPr>
          <w:rFonts w:ascii="仿宋_GB2312" w:eastAsia="仿宋_GB2312" w:hAnsi="仿宋" w:hint="eastAsia"/>
          <w:sz w:val="32"/>
          <w:szCs w:val="32"/>
        </w:rPr>
        <w:t>套标清音视频节目和广西综合广播以及系列广播共</w:t>
      </w:r>
      <w:r w:rsidR="00696825">
        <w:rPr>
          <w:rFonts w:ascii="仿宋_GB2312" w:eastAsia="仿宋_GB2312" w:hAnsi="仿宋" w:hint="eastAsia"/>
          <w:sz w:val="32"/>
          <w:szCs w:val="32"/>
        </w:rPr>
        <w:t>6</w:t>
      </w:r>
      <w:r w:rsidRPr="006A3957">
        <w:rPr>
          <w:rFonts w:ascii="仿宋_GB2312" w:eastAsia="仿宋_GB2312" w:hAnsi="仿宋" w:hint="eastAsia"/>
          <w:sz w:val="32"/>
          <w:szCs w:val="32"/>
        </w:rPr>
        <w:t>套音频节目传输到广播电视专用卫星，转发到中国大陆各地接收。</w:t>
      </w:r>
    </w:p>
    <w:p w:rsidR="00E01F1C" w:rsidRPr="00FE48F7" w:rsidRDefault="00E01F1C" w:rsidP="001C7607">
      <w:pPr>
        <w:widowControl/>
        <w:shd w:val="clear" w:color="auto" w:fill="FFFFFF"/>
        <w:spacing w:line="600" w:lineRule="exact"/>
        <w:ind w:firstLine="660"/>
        <w:jc w:val="left"/>
        <w:rPr>
          <w:rFonts w:ascii="黑体" w:eastAsia="黑体" w:hAnsi="黑体" w:cs="宋体"/>
          <w:bCs/>
          <w:kern w:val="0"/>
          <w:sz w:val="32"/>
          <w:szCs w:val="32"/>
        </w:rPr>
      </w:pPr>
      <w:r w:rsidRPr="00FE48F7">
        <w:rPr>
          <w:rFonts w:ascii="黑体" w:eastAsia="黑体" w:hAnsi="黑体" w:cs="宋体" w:hint="eastAsia"/>
          <w:bCs/>
          <w:kern w:val="0"/>
          <w:sz w:val="32"/>
          <w:szCs w:val="32"/>
        </w:rPr>
        <w:t>二、机构设置情况</w:t>
      </w:r>
    </w:p>
    <w:p w:rsidR="00E01F1C" w:rsidRDefault="00E01F1C" w:rsidP="001C7607">
      <w:pPr>
        <w:widowControl/>
        <w:shd w:val="clear" w:color="auto" w:fill="FFFFFF"/>
        <w:spacing w:line="600" w:lineRule="exact"/>
        <w:ind w:firstLine="660"/>
        <w:jc w:val="left"/>
        <w:rPr>
          <w:rFonts w:ascii="仿宋_GB2312" w:eastAsia="仿宋_GB2312" w:hAnsi="仿宋"/>
          <w:sz w:val="32"/>
          <w:szCs w:val="32"/>
        </w:rPr>
      </w:pPr>
      <w:r w:rsidRPr="00FE48F7">
        <w:rPr>
          <w:rFonts w:ascii="仿宋_GB2312" w:eastAsia="仿宋_GB2312" w:hAnsi="仿宋" w:hint="eastAsia"/>
          <w:sz w:val="32"/>
          <w:szCs w:val="32"/>
        </w:rPr>
        <w:t>广西广播地球站为三级预算单位，</w:t>
      </w:r>
      <w:r w:rsidRPr="006B0522">
        <w:rPr>
          <w:rFonts w:ascii="仿宋_GB2312" w:eastAsia="仿宋_GB2312" w:hAnsi="仿宋" w:hint="eastAsia"/>
          <w:sz w:val="32"/>
          <w:szCs w:val="32"/>
        </w:rPr>
        <w:t>属公益一类事业单位，</w:t>
      </w:r>
      <w:r w:rsidRPr="00FE48F7">
        <w:rPr>
          <w:rFonts w:ascii="仿宋_GB2312" w:eastAsia="仿宋_GB2312" w:hAnsi="仿宋" w:hint="eastAsia"/>
          <w:sz w:val="32"/>
          <w:szCs w:val="32"/>
        </w:rPr>
        <w:t>隶属于广西壮族自治区广播电视局。其内设机构有办公室和维护部共两个部门。</w:t>
      </w:r>
    </w:p>
    <w:p w:rsidR="00E01F1C" w:rsidRPr="006B0522" w:rsidRDefault="00696825" w:rsidP="001C7607">
      <w:pPr>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2023</w:t>
      </w:r>
      <w:r w:rsidR="00E01F1C" w:rsidRPr="006B0522">
        <w:rPr>
          <w:rFonts w:ascii="仿宋_GB2312" w:eastAsia="仿宋_GB2312" w:hAnsi="仿宋" w:hint="eastAsia"/>
          <w:sz w:val="32"/>
          <w:szCs w:val="32"/>
        </w:rPr>
        <w:t>年纳入单位预算人员编制共</w:t>
      </w:r>
      <w:r w:rsidR="00E01F1C">
        <w:rPr>
          <w:rFonts w:ascii="仿宋_GB2312" w:eastAsia="仿宋_GB2312" w:hAnsi="仿宋"/>
          <w:sz w:val="32"/>
          <w:szCs w:val="32"/>
        </w:rPr>
        <w:t>26</w:t>
      </w:r>
      <w:r w:rsidR="00E01F1C" w:rsidRPr="006B0522">
        <w:rPr>
          <w:rFonts w:ascii="仿宋_GB2312" w:eastAsia="仿宋_GB2312" w:hAnsi="仿宋" w:hint="eastAsia"/>
          <w:sz w:val="32"/>
          <w:szCs w:val="32"/>
        </w:rPr>
        <w:t>人，其中事业编制数</w:t>
      </w:r>
      <w:r w:rsidR="00E01F1C">
        <w:rPr>
          <w:rFonts w:ascii="仿宋_GB2312" w:eastAsia="仿宋_GB2312" w:hAnsi="仿宋"/>
          <w:sz w:val="32"/>
          <w:szCs w:val="32"/>
        </w:rPr>
        <w:t>24</w:t>
      </w:r>
      <w:r w:rsidR="00E01F1C" w:rsidRPr="006B0522">
        <w:rPr>
          <w:rFonts w:ascii="仿宋_GB2312" w:eastAsia="仿宋_GB2312" w:hAnsi="仿宋" w:hint="eastAsia"/>
          <w:sz w:val="32"/>
          <w:szCs w:val="32"/>
        </w:rPr>
        <w:t>人，机关后勤服务中心控制数</w:t>
      </w:r>
      <w:r w:rsidR="00E01F1C">
        <w:rPr>
          <w:rFonts w:ascii="仿宋_GB2312" w:eastAsia="仿宋_GB2312" w:hAnsi="仿宋"/>
          <w:sz w:val="32"/>
          <w:szCs w:val="32"/>
        </w:rPr>
        <w:t>2</w:t>
      </w:r>
      <w:r w:rsidR="00E01F1C" w:rsidRPr="006B0522">
        <w:rPr>
          <w:rFonts w:ascii="仿宋_GB2312" w:eastAsia="仿宋_GB2312" w:hAnsi="仿宋" w:hint="eastAsia"/>
          <w:sz w:val="32"/>
          <w:szCs w:val="32"/>
        </w:rPr>
        <w:t>人。在职实有人数共</w:t>
      </w:r>
      <w:r w:rsidR="00FD40AD">
        <w:rPr>
          <w:rFonts w:ascii="仿宋_GB2312" w:eastAsia="仿宋_GB2312" w:hAnsi="仿宋" w:hint="eastAsia"/>
          <w:sz w:val="32"/>
          <w:szCs w:val="32"/>
        </w:rPr>
        <w:t>26</w:t>
      </w:r>
      <w:r w:rsidR="00E01F1C" w:rsidRPr="006B0522">
        <w:rPr>
          <w:rFonts w:ascii="仿宋_GB2312" w:eastAsia="仿宋_GB2312" w:hAnsi="仿宋" w:hint="eastAsia"/>
          <w:sz w:val="32"/>
          <w:szCs w:val="32"/>
        </w:rPr>
        <w:t>人，均为事业实有人数。</w:t>
      </w:r>
    </w:p>
    <w:p w:rsidR="00E01F1C" w:rsidRDefault="00696825" w:rsidP="00CD1AB0">
      <w:pPr>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2023</w:t>
      </w:r>
      <w:r w:rsidR="00E01F1C" w:rsidRPr="006B0522">
        <w:rPr>
          <w:rFonts w:ascii="仿宋_GB2312" w:eastAsia="仿宋_GB2312" w:hAnsi="仿宋" w:hint="eastAsia"/>
          <w:sz w:val="32"/>
          <w:szCs w:val="32"/>
        </w:rPr>
        <w:t>年纳入单位预算离退休人员共</w:t>
      </w:r>
      <w:r w:rsidR="00E01F1C">
        <w:rPr>
          <w:rFonts w:ascii="仿宋_GB2312" w:eastAsia="仿宋_GB2312" w:hAnsi="仿宋"/>
          <w:sz w:val="32"/>
          <w:szCs w:val="32"/>
        </w:rPr>
        <w:t>3</w:t>
      </w:r>
      <w:r w:rsidR="00E01F1C" w:rsidRPr="006B0522">
        <w:rPr>
          <w:rFonts w:ascii="仿宋_GB2312" w:eastAsia="仿宋_GB2312" w:hAnsi="仿宋" w:hint="eastAsia"/>
          <w:sz w:val="32"/>
          <w:szCs w:val="32"/>
        </w:rPr>
        <w:t>人，均为退休人员。</w:t>
      </w:r>
    </w:p>
    <w:p w:rsidR="00CD1AB0" w:rsidRPr="00B61A4E" w:rsidRDefault="00CD1AB0" w:rsidP="00CD1AB0">
      <w:pPr>
        <w:snapToGrid w:val="0"/>
        <w:spacing w:line="600" w:lineRule="exact"/>
        <w:ind w:firstLineChars="200" w:firstLine="640"/>
        <w:rPr>
          <w:rFonts w:ascii="仿宋_GB2312" w:eastAsia="仿宋_GB2312" w:hAnsi="仿宋"/>
          <w:sz w:val="32"/>
          <w:szCs w:val="32"/>
        </w:rPr>
      </w:pPr>
    </w:p>
    <w:p w:rsidR="00E01F1C" w:rsidRPr="006B0522" w:rsidRDefault="00E01F1C" w:rsidP="001C7607">
      <w:pPr>
        <w:tabs>
          <w:tab w:val="center" w:pos="4475"/>
        </w:tabs>
        <w:spacing w:line="600" w:lineRule="exact"/>
        <w:ind w:firstLine="645"/>
        <w:rPr>
          <w:rFonts w:ascii="黑体" w:eastAsia="黑体"/>
          <w:sz w:val="32"/>
          <w:szCs w:val="32"/>
        </w:rPr>
      </w:pPr>
      <w:r w:rsidRPr="006B0522">
        <w:rPr>
          <w:rFonts w:ascii="黑体" w:eastAsia="黑体" w:hint="eastAsia"/>
          <w:sz w:val="32"/>
          <w:szCs w:val="32"/>
        </w:rPr>
        <w:t>第二部分：广西广播电视地球站</w:t>
      </w:r>
      <w:r w:rsidR="00696825">
        <w:rPr>
          <w:rFonts w:ascii="黑体" w:eastAsia="黑体"/>
          <w:sz w:val="32"/>
          <w:szCs w:val="32"/>
        </w:rPr>
        <w:t>2023</w:t>
      </w:r>
      <w:r w:rsidRPr="006B0522">
        <w:rPr>
          <w:rFonts w:ascii="黑体" w:eastAsia="黑体" w:hint="eastAsia"/>
          <w:sz w:val="32"/>
          <w:szCs w:val="32"/>
        </w:rPr>
        <w:t>年单位预算情况说明</w:t>
      </w:r>
    </w:p>
    <w:p w:rsidR="00E01F1C" w:rsidRPr="00EF4BC8" w:rsidRDefault="00E01F1C" w:rsidP="001C7607">
      <w:pPr>
        <w:tabs>
          <w:tab w:val="center" w:pos="4475"/>
        </w:tabs>
        <w:spacing w:line="600" w:lineRule="exact"/>
        <w:ind w:firstLine="645"/>
        <w:rPr>
          <w:rFonts w:ascii="黑体" w:eastAsia="黑体"/>
          <w:sz w:val="32"/>
          <w:szCs w:val="32"/>
        </w:rPr>
      </w:pPr>
      <w:r w:rsidRPr="00EF4BC8">
        <w:rPr>
          <w:rFonts w:ascii="黑体" w:eastAsia="黑体" w:hint="eastAsia"/>
          <w:sz w:val="32"/>
          <w:szCs w:val="32"/>
        </w:rPr>
        <w:t>一、</w:t>
      </w:r>
      <w:r>
        <w:rPr>
          <w:rFonts w:ascii="黑体" w:eastAsia="黑体" w:hint="eastAsia"/>
          <w:sz w:val="32"/>
          <w:szCs w:val="32"/>
        </w:rPr>
        <w:t>单位</w:t>
      </w:r>
      <w:r w:rsidRPr="00EF4BC8">
        <w:rPr>
          <w:rFonts w:ascii="黑体" w:eastAsia="黑体" w:hint="eastAsia"/>
          <w:sz w:val="32"/>
          <w:szCs w:val="32"/>
        </w:rPr>
        <w:t>收支</w:t>
      </w:r>
      <w:r>
        <w:rPr>
          <w:rFonts w:ascii="黑体" w:eastAsia="黑体" w:hint="eastAsia"/>
          <w:sz w:val="32"/>
          <w:szCs w:val="32"/>
        </w:rPr>
        <w:t>总体</w:t>
      </w:r>
      <w:r w:rsidRPr="00EF4BC8">
        <w:rPr>
          <w:rFonts w:ascii="黑体" w:eastAsia="黑体" w:hint="eastAsia"/>
          <w:sz w:val="32"/>
          <w:szCs w:val="32"/>
        </w:rPr>
        <w:t>情况说明</w:t>
      </w:r>
    </w:p>
    <w:p w:rsidR="0050100E" w:rsidRDefault="00696825" w:rsidP="0050100E">
      <w:pPr>
        <w:tabs>
          <w:tab w:val="center" w:pos="4475"/>
        </w:tabs>
        <w:spacing w:line="600" w:lineRule="exact"/>
        <w:ind w:firstLine="645"/>
        <w:rPr>
          <w:rFonts w:ascii="仿宋_GB2312" w:eastAsia="仿宋_GB2312" w:hAnsi="宋体"/>
          <w:sz w:val="32"/>
          <w:szCs w:val="32"/>
        </w:rPr>
      </w:pPr>
      <w:r>
        <w:rPr>
          <w:rFonts w:ascii="仿宋_GB2312" w:eastAsia="仿宋_GB2312" w:hAnsi="宋体"/>
          <w:sz w:val="32"/>
          <w:szCs w:val="32"/>
        </w:rPr>
        <w:t>2023</w:t>
      </w:r>
      <w:r w:rsidR="00E01F1C" w:rsidRPr="00CC4574">
        <w:rPr>
          <w:rFonts w:ascii="仿宋_GB2312" w:eastAsia="仿宋_GB2312" w:hAnsi="宋体" w:hint="eastAsia"/>
          <w:sz w:val="32"/>
          <w:szCs w:val="32"/>
        </w:rPr>
        <w:t>年收入总预算</w:t>
      </w:r>
      <w:r w:rsidR="005C559C" w:rsidRPr="005C559C">
        <w:rPr>
          <w:rFonts w:ascii="仿宋_GB2312" w:eastAsia="仿宋_GB2312" w:hAnsi="宋体"/>
          <w:sz w:val="32"/>
          <w:szCs w:val="32"/>
        </w:rPr>
        <w:t>693.28</w:t>
      </w:r>
      <w:r w:rsidR="00E01F1C" w:rsidRPr="00CC4574">
        <w:rPr>
          <w:rFonts w:ascii="仿宋_GB2312" w:eastAsia="仿宋_GB2312" w:hAnsi="宋体" w:hint="eastAsia"/>
          <w:sz w:val="32"/>
          <w:szCs w:val="32"/>
        </w:rPr>
        <w:t>万元，同比</w:t>
      </w:r>
      <w:r w:rsidR="005C559C">
        <w:rPr>
          <w:rFonts w:ascii="仿宋_GB2312" w:eastAsia="仿宋_GB2312" w:hAnsi="宋体" w:hint="eastAsia"/>
          <w:sz w:val="32"/>
          <w:szCs w:val="32"/>
        </w:rPr>
        <w:t>减少121.56</w:t>
      </w:r>
      <w:r w:rsidR="00E01F1C" w:rsidRPr="00CC4574">
        <w:rPr>
          <w:rFonts w:ascii="仿宋_GB2312" w:eastAsia="仿宋_GB2312" w:hAnsi="宋体" w:hint="eastAsia"/>
          <w:sz w:val="32"/>
          <w:szCs w:val="32"/>
        </w:rPr>
        <w:t>万元，同比</w:t>
      </w:r>
      <w:r w:rsidR="005C559C">
        <w:rPr>
          <w:rFonts w:ascii="仿宋_GB2312" w:eastAsia="仿宋_GB2312" w:hAnsi="宋体" w:hint="eastAsia"/>
          <w:sz w:val="32"/>
          <w:szCs w:val="32"/>
        </w:rPr>
        <w:t>下降14.92</w:t>
      </w:r>
      <w:r w:rsidR="00E01F1C" w:rsidRPr="00CC4574">
        <w:rPr>
          <w:rFonts w:ascii="仿宋_GB2312" w:eastAsia="仿宋_GB2312" w:hAnsi="宋体"/>
          <w:sz w:val="32"/>
          <w:szCs w:val="32"/>
        </w:rPr>
        <w:t>%</w:t>
      </w:r>
      <w:r w:rsidR="00E01F1C" w:rsidRPr="00CC4574">
        <w:rPr>
          <w:rFonts w:ascii="仿宋_GB2312" w:eastAsia="仿宋_GB2312" w:hAnsi="宋体" w:hint="eastAsia"/>
          <w:sz w:val="32"/>
          <w:szCs w:val="32"/>
        </w:rPr>
        <w:t>。</w:t>
      </w:r>
    </w:p>
    <w:p w:rsidR="00DD7DA7" w:rsidRDefault="00696825"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sz w:val="32"/>
          <w:szCs w:val="32"/>
        </w:rPr>
        <w:t>2023</w:t>
      </w:r>
      <w:r w:rsidR="00E01F1C">
        <w:rPr>
          <w:rFonts w:ascii="仿宋_GB2312" w:eastAsia="仿宋_GB2312" w:hAnsi="宋体" w:hint="eastAsia"/>
          <w:sz w:val="32"/>
          <w:szCs w:val="32"/>
        </w:rPr>
        <w:t>年收入总预算总体</w:t>
      </w:r>
      <w:r w:rsidR="005C559C">
        <w:rPr>
          <w:rFonts w:ascii="仿宋_GB2312" w:eastAsia="仿宋_GB2312" w:hAnsi="宋体" w:hint="eastAsia"/>
          <w:sz w:val="32"/>
          <w:szCs w:val="32"/>
        </w:rPr>
        <w:t>减少</w:t>
      </w:r>
      <w:r w:rsidR="00E01F1C">
        <w:rPr>
          <w:rFonts w:ascii="仿宋_GB2312" w:eastAsia="仿宋_GB2312" w:hAnsi="宋体" w:hint="eastAsia"/>
          <w:sz w:val="32"/>
          <w:szCs w:val="32"/>
        </w:rPr>
        <w:t>的</w:t>
      </w:r>
      <w:r w:rsidR="00E01F1C" w:rsidRPr="0050100E">
        <w:rPr>
          <w:rFonts w:ascii="仿宋_GB2312" w:eastAsia="仿宋_GB2312" w:hAnsi="宋体" w:hint="eastAsia"/>
          <w:sz w:val="32"/>
          <w:szCs w:val="32"/>
        </w:rPr>
        <w:t>主要原因是</w:t>
      </w:r>
      <w:r w:rsidR="0050100E" w:rsidRPr="00A10935">
        <w:rPr>
          <w:rFonts w:ascii="仿宋_GB2312" w:eastAsia="仿宋_GB2312" w:hAnsi="宋体" w:hint="eastAsia"/>
          <w:sz w:val="32"/>
          <w:szCs w:val="32"/>
        </w:rPr>
        <w:t>根据</w:t>
      </w:r>
      <w:r w:rsidR="0050100E" w:rsidRPr="00A10935">
        <w:rPr>
          <w:rFonts w:ascii="仿宋_GB2312" w:eastAsia="仿宋_GB2312" w:hAnsi="宋体"/>
          <w:sz w:val="32"/>
          <w:szCs w:val="32"/>
        </w:rPr>
        <w:t>202</w:t>
      </w:r>
      <w:r w:rsidR="0050100E">
        <w:rPr>
          <w:rFonts w:ascii="仿宋_GB2312" w:eastAsia="仿宋_GB2312" w:hAnsi="宋体" w:hint="eastAsia"/>
          <w:sz w:val="32"/>
          <w:szCs w:val="32"/>
        </w:rPr>
        <w:t>3</w:t>
      </w:r>
      <w:r w:rsidR="0050100E" w:rsidRPr="00A10935">
        <w:rPr>
          <w:rFonts w:ascii="仿宋_GB2312" w:eastAsia="仿宋_GB2312" w:hAnsi="宋体" w:hint="eastAsia"/>
          <w:sz w:val="32"/>
          <w:szCs w:val="32"/>
        </w:rPr>
        <w:t>年度工作计划，</w:t>
      </w:r>
      <w:r w:rsidR="0050100E">
        <w:rPr>
          <w:rFonts w:ascii="仿宋_GB2312" w:eastAsia="仿宋_GB2312" w:hAnsi="宋体" w:hint="eastAsia"/>
          <w:sz w:val="32"/>
          <w:szCs w:val="32"/>
        </w:rPr>
        <w:t>减少</w:t>
      </w:r>
      <w:r w:rsidR="0050100E" w:rsidRPr="007F31C7">
        <w:rPr>
          <w:rFonts w:ascii="仿宋_GB2312" w:eastAsia="仿宋_GB2312" w:hAnsi="宋体" w:hint="eastAsia"/>
          <w:sz w:val="32"/>
          <w:szCs w:val="32"/>
        </w:rPr>
        <w:t>广播电视专用器材及设备购置</w:t>
      </w:r>
      <w:r w:rsidR="0050100E">
        <w:rPr>
          <w:rFonts w:ascii="仿宋_GB2312" w:eastAsia="仿宋_GB2312" w:hAnsi="宋体" w:hint="eastAsia"/>
          <w:sz w:val="32"/>
          <w:szCs w:val="32"/>
        </w:rPr>
        <w:t xml:space="preserve">项目经费。 </w:t>
      </w:r>
    </w:p>
    <w:p w:rsidR="005C559C" w:rsidRPr="00CC4574" w:rsidRDefault="00696825" w:rsidP="001C7607">
      <w:pPr>
        <w:tabs>
          <w:tab w:val="center" w:pos="4475"/>
        </w:tabs>
        <w:spacing w:line="600" w:lineRule="exact"/>
        <w:ind w:firstLine="645"/>
        <w:rPr>
          <w:rFonts w:ascii="仿宋_GB2312" w:eastAsia="仿宋_GB2312" w:hAnsi="宋体"/>
          <w:sz w:val="32"/>
          <w:szCs w:val="32"/>
        </w:rPr>
      </w:pPr>
      <w:r w:rsidRPr="00CD1AB0">
        <w:rPr>
          <w:rFonts w:ascii="仿宋_GB2312" w:eastAsia="仿宋_GB2312" w:hAnsi="宋体"/>
          <w:sz w:val="32"/>
          <w:szCs w:val="32"/>
        </w:rPr>
        <w:t>2023</w:t>
      </w:r>
      <w:r w:rsidR="00E01F1C" w:rsidRPr="00CD1AB0">
        <w:rPr>
          <w:rFonts w:ascii="仿宋_GB2312" w:eastAsia="仿宋_GB2312" w:hAnsi="宋体" w:hint="eastAsia"/>
          <w:sz w:val="32"/>
          <w:szCs w:val="32"/>
        </w:rPr>
        <w:t>年支出总预算</w:t>
      </w:r>
      <w:r w:rsidR="005C559C" w:rsidRPr="005C559C">
        <w:rPr>
          <w:rFonts w:ascii="仿宋_GB2312" w:eastAsia="仿宋_GB2312" w:hAnsi="宋体"/>
          <w:sz w:val="32"/>
          <w:szCs w:val="32"/>
        </w:rPr>
        <w:t>693.28</w:t>
      </w:r>
      <w:r w:rsidR="005C559C" w:rsidRPr="00CC4574">
        <w:rPr>
          <w:rFonts w:ascii="仿宋_GB2312" w:eastAsia="仿宋_GB2312" w:hAnsi="宋体" w:hint="eastAsia"/>
          <w:sz w:val="32"/>
          <w:szCs w:val="32"/>
        </w:rPr>
        <w:t>万元，同比</w:t>
      </w:r>
      <w:r w:rsidR="005C559C">
        <w:rPr>
          <w:rFonts w:ascii="仿宋_GB2312" w:eastAsia="仿宋_GB2312" w:hAnsi="宋体" w:hint="eastAsia"/>
          <w:sz w:val="32"/>
          <w:szCs w:val="32"/>
        </w:rPr>
        <w:t>减少121.56</w:t>
      </w:r>
      <w:r w:rsidR="005C559C" w:rsidRPr="00CC4574">
        <w:rPr>
          <w:rFonts w:ascii="仿宋_GB2312" w:eastAsia="仿宋_GB2312" w:hAnsi="宋体" w:hint="eastAsia"/>
          <w:sz w:val="32"/>
          <w:szCs w:val="32"/>
        </w:rPr>
        <w:t>万元，</w:t>
      </w:r>
      <w:r w:rsidR="005C559C" w:rsidRPr="00CC4574">
        <w:rPr>
          <w:rFonts w:ascii="仿宋_GB2312" w:eastAsia="仿宋_GB2312" w:hAnsi="宋体" w:hint="eastAsia"/>
          <w:sz w:val="32"/>
          <w:szCs w:val="32"/>
        </w:rPr>
        <w:lastRenderedPageBreak/>
        <w:t>同比</w:t>
      </w:r>
      <w:r w:rsidR="005C559C">
        <w:rPr>
          <w:rFonts w:ascii="仿宋_GB2312" w:eastAsia="仿宋_GB2312" w:hAnsi="宋体" w:hint="eastAsia"/>
          <w:sz w:val="32"/>
          <w:szCs w:val="32"/>
        </w:rPr>
        <w:t>下降14.92</w:t>
      </w:r>
      <w:r w:rsidR="005C559C" w:rsidRPr="00CC4574">
        <w:rPr>
          <w:rFonts w:ascii="仿宋_GB2312" w:eastAsia="仿宋_GB2312" w:hAnsi="宋体"/>
          <w:sz w:val="32"/>
          <w:szCs w:val="32"/>
        </w:rPr>
        <w:t>%</w:t>
      </w:r>
      <w:r w:rsidR="005C559C" w:rsidRPr="00CC4574">
        <w:rPr>
          <w:rFonts w:ascii="仿宋_GB2312" w:eastAsia="仿宋_GB2312" w:hAnsi="宋体" w:hint="eastAsia"/>
          <w:sz w:val="32"/>
          <w:szCs w:val="32"/>
        </w:rPr>
        <w:t>。</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支出</w:t>
      </w:r>
      <w:r w:rsidR="005C559C">
        <w:rPr>
          <w:rFonts w:ascii="仿宋_GB2312" w:eastAsia="仿宋_GB2312" w:hAnsi="宋体" w:hint="eastAsia"/>
          <w:sz w:val="32"/>
          <w:szCs w:val="32"/>
        </w:rPr>
        <w:t>减少</w:t>
      </w:r>
      <w:r w:rsidRPr="00CC4574">
        <w:rPr>
          <w:rFonts w:ascii="仿宋_GB2312" w:eastAsia="仿宋_GB2312" w:hAnsi="宋体" w:hint="eastAsia"/>
          <w:sz w:val="32"/>
          <w:szCs w:val="32"/>
        </w:rPr>
        <w:t>的主要原因与收入</w:t>
      </w:r>
      <w:r w:rsidR="005C559C">
        <w:rPr>
          <w:rFonts w:ascii="仿宋_GB2312" w:eastAsia="仿宋_GB2312" w:hAnsi="宋体" w:hint="eastAsia"/>
          <w:sz w:val="32"/>
          <w:szCs w:val="32"/>
        </w:rPr>
        <w:t>减少</w:t>
      </w:r>
      <w:r w:rsidRPr="00CC4574">
        <w:rPr>
          <w:rFonts w:ascii="仿宋_GB2312" w:eastAsia="仿宋_GB2312" w:hAnsi="宋体" w:hint="eastAsia"/>
          <w:sz w:val="32"/>
          <w:szCs w:val="32"/>
        </w:rPr>
        <w:t>的主要原因相同。</w:t>
      </w:r>
    </w:p>
    <w:p w:rsidR="00E01F1C" w:rsidRPr="00B609B4" w:rsidRDefault="00E01F1C" w:rsidP="001C7607">
      <w:pPr>
        <w:tabs>
          <w:tab w:val="center" w:pos="4475"/>
        </w:tabs>
        <w:spacing w:line="600" w:lineRule="exact"/>
        <w:ind w:firstLine="645"/>
        <w:rPr>
          <w:rFonts w:ascii="黑体" w:eastAsia="黑体"/>
          <w:sz w:val="32"/>
          <w:szCs w:val="32"/>
        </w:rPr>
      </w:pPr>
      <w:r w:rsidRPr="00B609B4">
        <w:rPr>
          <w:rFonts w:ascii="黑体" w:eastAsia="黑体" w:hint="eastAsia"/>
          <w:sz w:val="32"/>
          <w:szCs w:val="32"/>
        </w:rPr>
        <w:t>二、</w:t>
      </w:r>
      <w:r>
        <w:rPr>
          <w:rFonts w:ascii="黑体" w:eastAsia="黑体" w:hint="eastAsia"/>
          <w:sz w:val="32"/>
          <w:szCs w:val="32"/>
        </w:rPr>
        <w:t>单位</w:t>
      </w:r>
      <w:r w:rsidRPr="00B609B4">
        <w:rPr>
          <w:rFonts w:ascii="黑体" w:eastAsia="黑体" w:hint="eastAsia"/>
          <w:sz w:val="32"/>
          <w:szCs w:val="32"/>
        </w:rPr>
        <w:t>收入</w:t>
      </w:r>
      <w:r>
        <w:rPr>
          <w:rFonts w:ascii="黑体" w:eastAsia="黑体" w:hint="eastAsia"/>
          <w:sz w:val="32"/>
          <w:szCs w:val="32"/>
        </w:rPr>
        <w:t>总体</w:t>
      </w:r>
      <w:r w:rsidRPr="00B609B4">
        <w:rPr>
          <w:rFonts w:ascii="黑体" w:eastAsia="黑体" w:hint="eastAsia"/>
          <w:sz w:val="32"/>
          <w:szCs w:val="32"/>
        </w:rPr>
        <w:t>情况说明</w:t>
      </w:r>
    </w:p>
    <w:p w:rsidR="005C559C" w:rsidRPr="00CC4574" w:rsidRDefault="005C559C"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sz w:val="32"/>
          <w:szCs w:val="32"/>
        </w:rPr>
        <w:t>2023</w:t>
      </w:r>
      <w:r w:rsidRPr="00CC4574">
        <w:rPr>
          <w:rFonts w:ascii="仿宋_GB2312" w:eastAsia="仿宋_GB2312" w:hAnsi="宋体" w:hint="eastAsia"/>
          <w:sz w:val="32"/>
          <w:szCs w:val="32"/>
        </w:rPr>
        <w:t>年收入总预算</w:t>
      </w:r>
      <w:r w:rsidRPr="005C559C">
        <w:rPr>
          <w:rFonts w:ascii="仿宋_GB2312" w:eastAsia="仿宋_GB2312" w:hAnsi="宋体"/>
          <w:sz w:val="32"/>
          <w:szCs w:val="32"/>
        </w:rPr>
        <w:t>693.28</w:t>
      </w:r>
      <w:r w:rsidRPr="00CC4574">
        <w:rPr>
          <w:rFonts w:ascii="仿宋_GB2312" w:eastAsia="仿宋_GB2312" w:hAnsi="宋体" w:hint="eastAsia"/>
          <w:sz w:val="32"/>
          <w:szCs w:val="32"/>
        </w:rPr>
        <w:t>万元，同比</w:t>
      </w:r>
      <w:r>
        <w:rPr>
          <w:rFonts w:ascii="仿宋_GB2312" w:eastAsia="仿宋_GB2312" w:hAnsi="宋体" w:hint="eastAsia"/>
          <w:sz w:val="32"/>
          <w:szCs w:val="32"/>
        </w:rPr>
        <w:t>减少121.56</w:t>
      </w:r>
      <w:r w:rsidRPr="00CC4574">
        <w:rPr>
          <w:rFonts w:ascii="仿宋_GB2312" w:eastAsia="仿宋_GB2312" w:hAnsi="宋体" w:hint="eastAsia"/>
          <w:sz w:val="32"/>
          <w:szCs w:val="32"/>
        </w:rPr>
        <w:t>万元，同比</w:t>
      </w:r>
      <w:r>
        <w:rPr>
          <w:rFonts w:ascii="仿宋_GB2312" w:eastAsia="仿宋_GB2312" w:hAnsi="宋体" w:hint="eastAsia"/>
          <w:sz w:val="32"/>
          <w:szCs w:val="32"/>
        </w:rPr>
        <w:t>下降14.92</w:t>
      </w:r>
      <w:r w:rsidRPr="00CC4574">
        <w:rPr>
          <w:rFonts w:ascii="仿宋_GB2312" w:eastAsia="仿宋_GB2312" w:hAnsi="宋体"/>
          <w:sz w:val="32"/>
          <w:szCs w:val="32"/>
        </w:rPr>
        <w:t>%</w:t>
      </w:r>
      <w:r w:rsidRPr="00CC4574">
        <w:rPr>
          <w:rFonts w:ascii="仿宋_GB2312" w:eastAsia="仿宋_GB2312" w:hAnsi="宋体" w:hint="eastAsia"/>
          <w:sz w:val="32"/>
          <w:szCs w:val="32"/>
        </w:rPr>
        <w:t>。</w:t>
      </w:r>
    </w:p>
    <w:p w:rsidR="00E01F1C" w:rsidRPr="00A10935" w:rsidRDefault="00E01F1C" w:rsidP="001C7607">
      <w:pPr>
        <w:widowControl/>
        <w:spacing w:line="600" w:lineRule="exact"/>
        <w:ind w:firstLineChars="200" w:firstLine="640"/>
        <w:jc w:val="left"/>
        <w:rPr>
          <w:rFonts w:ascii="仿宋_GB2312" w:eastAsia="仿宋_GB2312" w:hAnsi="宋体"/>
          <w:sz w:val="32"/>
          <w:szCs w:val="32"/>
        </w:rPr>
      </w:pPr>
      <w:r w:rsidRPr="00A10935">
        <w:rPr>
          <w:rFonts w:ascii="仿宋_GB2312" w:eastAsia="仿宋_GB2312" w:hAnsi="宋体" w:hint="eastAsia"/>
          <w:sz w:val="32"/>
          <w:szCs w:val="32"/>
        </w:rPr>
        <w:t>（一）一般公共预算拨款增（减）原因</w:t>
      </w:r>
    </w:p>
    <w:p w:rsidR="00E01F1C" w:rsidRPr="00A10935" w:rsidRDefault="00E01F1C" w:rsidP="001C7607">
      <w:pPr>
        <w:widowControl/>
        <w:spacing w:line="600" w:lineRule="exact"/>
        <w:ind w:firstLineChars="200" w:firstLine="640"/>
        <w:jc w:val="left"/>
        <w:rPr>
          <w:rFonts w:ascii="仿宋_GB2312" w:eastAsia="仿宋_GB2312" w:hAnsi="宋体"/>
          <w:sz w:val="32"/>
          <w:szCs w:val="32"/>
        </w:rPr>
      </w:pPr>
      <w:r w:rsidRPr="00A10935">
        <w:rPr>
          <w:rFonts w:ascii="仿宋_GB2312" w:eastAsia="仿宋_GB2312" w:hAnsi="宋体" w:hint="eastAsia"/>
          <w:sz w:val="32"/>
          <w:szCs w:val="32"/>
        </w:rPr>
        <w:t>一般公共财政预算拨款</w:t>
      </w:r>
      <w:r w:rsidR="005C559C" w:rsidRPr="005C559C">
        <w:rPr>
          <w:rFonts w:ascii="仿宋_GB2312" w:eastAsia="仿宋_GB2312" w:hAnsi="宋体"/>
          <w:sz w:val="32"/>
          <w:szCs w:val="32"/>
        </w:rPr>
        <w:t>692.26</w:t>
      </w:r>
      <w:r w:rsidRPr="00A10935">
        <w:rPr>
          <w:rFonts w:ascii="仿宋_GB2312" w:eastAsia="仿宋_GB2312" w:hAnsi="宋体" w:hint="eastAsia"/>
          <w:sz w:val="32"/>
          <w:szCs w:val="32"/>
        </w:rPr>
        <w:t>万元，同比</w:t>
      </w:r>
      <w:r w:rsidR="005C559C">
        <w:rPr>
          <w:rFonts w:ascii="仿宋_GB2312" w:eastAsia="仿宋_GB2312" w:hAnsi="宋体" w:hint="eastAsia"/>
          <w:sz w:val="32"/>
          <w:szCs w:val="32"/>
        </w:rPr>
        <w:t>减少107.66</w:t>
      </w:r>
      <w:r w:rsidRPr="00A10935">
        <w:rPr>
          <w:rFonts w:ascii="仿宋_GB2312" w:eastAsia="仿宋_GB2312" w:hAnsi="宋体" w:hint="eastAsia"/>
          <w:sz w:val="32"/>
          <w:szCs w:val="32"/>
        </w:rPr>
        <w:t>万元，同比</w:t>
      </w:r>
      <w:r w:rsidR="005C559C">
        <w:rPr>
          <w:rFonts w:ascii="仿宋_GB2312" w:eastAsia="仿宋_GB2312" w:hAnsi="宋体" w:hint="eastAsia"/>
          <w:sz w:val="32"/>
          <w:szCs w:val="32"/>
        </w:rPr>
        <w:t>下降13.46</w:t>
      </w:r>
      <w:r w:rsidRPr="00A10935">
        <w:rPr>
          <w:rFonts w:ascii="仿宋_GB2312" w:eastAsia="仿宋_GB2312" w:hAnsi="宋体" w:hint="eastAsia"/>
          <w:sz w:val="32"/>
          <w:szCs w:val="32"/>
        </w:rPr>
        <w:t>％。</w:t>
      </w:r>
    </w:p>
    <w:p w:rsidR="00156CA3" w:rsidRDefault="005C559C" w:rsidP="00156CA3">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减少</w:t>
      </w:r>
      <w:r w:rsidR="00E01F1C">
        <w:rPr>
          <w:rFonts w:ascii="仿宋_GB2312" w:eastAsia="仿宋_GB2312" w:hAnsi="宋体" w:hint="eastAsia"/>
          <w:sz w:val="32"/>
          <w:szCs w:val="32"/>
        </w:rPr>
        <w:t>的</w:t>
      </w:r>
      <w:r w:rsidR="00E01F1C" w:rsidRPr="00CD1AB0">
        <w:rPr>
          <w:rFonts w:ascii="仿宋_GB2312" w:eastAsia="仿宋_GB2312" w:hAnsi="宋体" w:hint="eastAsia"/>
          <w:sz w:val="32"/>
          <w:szCs w:val="32"/>
        </w:rPr>
        <w:t>主要原因</w:t>
      </w:r>
      <w:r w:rsidR="00CD1AB0" w:rsidRPr="00CD1AB0">
        <w:rPr>
          <w:rFonts w:ascii="仿宋_GB2312" w:eastAsia="仿宋_GB2312" w:hAnsi="宋体" w:hint="eastAsia"/>
          <w:sz w:val="32"/>
          <w:szCs w:val="32"/>
        </w:rPr>
        <w:t>根</w:t>
      </w:r>
      <w:r w:rsidR="00CD1AB0" w:rsidRPr="00A10935">
        <w:rPr>
          <w:rFonts w:ascii="仿宋_GB2312" w:eastAsia="仿宋_GB2312" w:hAnsi="宋体" w:hint="eastAsia"/>
          <w:sz w:val="32"/>
          <w:szCs w:val="32"/>
        </w:rPr>
        <w:t>据</w:t>
      </w:r>
      <w:r w:rsidR="00CD1AB0" w:rsidRPr="00A10935">
        <w:rPr>
          <w:rFonts w:ascii="仿宋_GB2312" w:eastAsia="仿宋_GB2312" w:hAnsi="宋体"/>
          <w:sz w:val="32"/>
          <w:szCs w:val="32"/>
        </w:rPr>
        <w:t>202</w:t>
      </w:r>
      <w:r w:rsidR="00CD1AB0">
        <w:rPr>
          <w:rFonts w:ascii="仿宋_GB2312" w:eastAsia="仿宋_GB2312" w:hAnsi="宋体" w:hint="eastAsia"/>
          <w:sz w:val="32"/>
          <w:szCs w:val="32"/>
        </w:rPr>
        <w:t>3</w:t>
      </w:r>
      <w:r w:rsidR="00CD1AB0" w:rsidRPr="00A10935">
        <w:rPr>
          <w:rFonts w:ascii="仿宋_GB2312" w:eastAsia="仿宋_GB2312" w:hAnsi="宋体" w:hint="eastAsia"/>
          <w:sz w:val="32"/>
          <w:szCs w:val="32"/>
        </w:rPr>
        <w:t>年度工作计划，</w:t>
      </w:r>
      <w:r w:rsidR="00CD1AB0">
        <w:rPr>
          <w:rFonts w:ascii="仿宋_GB2312" w:eastAsia="仿宋_GB2312" w:hAnsi="宋体" w:hint="eastAsia"/>
          <w:sz w:val="32"/>
          <w:szCs w:val="32"/>
        </w:rPr>
        <w:t>减少</w:t>
      </w:r>
      <w:r w:rsidR="00CD1AB0" w:rsidRPr="007F31C7">
        <w:rPr>
          <w:rFonts w:ascii="仿宋_GB2312" w:eastAsia="仿宋_GB2312" w:hAnsi="宋体" w:hint="eastAsia"/>
          <w:sz w:val="32"/>
          <w:szCs w:val="32"/>
        </w:rPr>
        <w:t>广播电视专用器材及设备购置</w:t>
      </w:r>
      <w:r w:rsidR="00CD1AB0">
        <w:rPr>
          <w:rFonts w:ascii="仿宋_GB2312" w:eastAsia="仿宋_GB2312" w:hAnsi="宋体" w:hint="eastAsia"/>
          <w:sz w:val="32"/>
          <w:szCs w:val="32"/>
        </w:rPr>
        <w:t>项目经费。</w:t>
      </w:r>
    </w:p>
    <w:p w:rsidR="00E01F1C" w:rsidRDefault="00E01F1C" w:rsidP="00156CA3">
      <w:pPr>
        <w:widowControl/>
        <w:spacing w:line="600" w:lineRule="exact"/>
        <w:ind w:firstLineChars="200" w:firstLine="640"/>
        <w:jc w:val="left"/>
        <w:rPr>
          <w:rFonts w:ascii="仿宋_GB2312" w:eastAsia="仿宋_GB2312" w:hAnsi="宋体"/>
          <w:sz w:val="32"/>
          <w:szCs w:val="32"/>
        </w:rPr>
      </w:pPr>
      <w:r w:rsidRPr="00A10935">
        <w:rPr>
          <w:rFonts w:ascii="仿宋_GB2312" w:eastAsia="仿宋_GB2312" w:hAnsi="宋体" w:hint="eastAsia"/>
          <w:sz w:val="32"/>
          <w:szCs w:val="32"/>
        </w:rPr>
        <w:t>（二）</w:t>
      </w:r>
      <w:r w:rsidRPr="007A7D0E">
        <w:rPr>
          <w:rFonts w:ascii="仿宋_GB2312" w:eastAsia="仿宋_GB2312" w:hAnsi="宋体" w:hint="eastAsia"/>
          <w:sz w:val="32"/>
          <w:szCs w:val="32"/>
        </w:rPr>
        <w:t>其他收入增（减）原因</w:t>
      </w:r>
    </w:p>
    <w:p w:rsidR="00E01F1C" w:rsidRDefault="00E01F1C" w:rsidP="001C7607">
      <w:pPr>
        <w:spacing w:line="600" w:lineRule="exact"/>
        <w:ind w:firstLineChars="200" w:firstLine="640"/>
        <w:rPr>
          <w:rFonts w:ascii="仿宋_GB2312" w:eastAsia="仿宋_GB2312" w:hAnsi="宋体"/>
          <w:sz w:val="32"/>
          <w:szCs w:val="32"/>
        </w:rPr>
      </w:pPr>
      <w:r w:rsidRPr="007A7D0E">
        <w:rPr>
          <w:rFonts w:ascii="仿宋_GB2312" w:eastAsia="仿宋_GB2312" w:hAnsi="宋体" w:hint="eastAsia"/>
          <w:sz w:val="32"/>
          <w:szCs w:val="32"/>
        </w:rPr>
        <w:t>其他收入</w:t>
      </w:r>
      <w:r>
        <w:rPr>
          <w:rFonts w:ascii="仿宋_GB2312" w:eastAsia="仿宋_GB2312" w:hAnsi="宋体"/>
          <w:sz w:val="32"/>
          <w:szCs w:val="32"/>
        </w:rPr>
        <w:t>0.02</w:t>
      </w:r>
      <w:r>
        <w:rPr>
          <w:rFonts w:ascii="仿宋_GB2312" w:eastAsia="仿宋_GB2312" w:hAnsi="宋体" w:hint="eastAsia"/>
          <w:sz w:val="32"/>
          <w:szCs w:val="32"/>
        </w:rPr>
        <w:t>万元，</w:t>
      </w:r>
      <w:r w:rsidR="002E45BF">
        <w:rPr>
          <w:rFonts w:ascii="仿宋_GB2312" w:eastAsia="仿宋_GB2312" w:hAnsi="宋体" w:hint="eastAsia"/>
          <w:sz w:val="32"/>
          <w:szCs w:val="32"/>
        </w:rPr>
        <w:t>与上年持平</w:t>
      </w:r>
      <w:r>
        <w:rPr>
          <w:rFonts w:ascii="仿宋_GB2312" w:eastAsia="仿宋_GB2312" w:hAnsi="宋体" w:hint="eastAsia"/>
          <w:sz w:val="32"/>
          <w:szCs w:val="32"/>
        </w:rPr>
        <w:t>。</w:t>
      </w:r>
    </w:p>
    <w:p w:rsidR="00E01F1C" w:rsidRPr="007A7D0E" w:rsidRDefault="002E45BF"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其他收入</w:t>
      </w:r>
      <w:r w:rsidR="00E01F1C">
        <w:rPr>
          <w:rFonts w:ascii="仿宋_GB2312" w:eastAsia="仿宋_GB2312" w:hAnsi="宋体" w:hint="eastAsia"/>
          <w:sz w:val="32"/>
          <w:szCs w:val="32"/>
        </w:rPr>
        <w:t>主要是税局返还个人所得税手续费。</w:t>
      </w:r>
    </w:p>
    <w:p w:rsidR="00E01F1C" w:rsidRPr="00A10935" w:rsidRDefault="00E01F1C" w:rsidP="001C7607">
      <w:pPr>
        <w:spacing w:line="600" w:lineRule="exact"/>
        <w:ind w:firstLineChars="200" w:firstLine="640"/>
        <w:rPr>
          <w:rFonts w:ascii="仿宋_GB2312" w:eastAsia="仿宋_GB2312" w:hAnsi="宋体"/>
          <w:sz w:val="32"/>
          <w:szCs w:val="32"/>
        </w:rPr>
      </w:pPr>
      <w:r w:rsidRPr="007A7D0E">
        <w:rPr>
          <w:rFonts w:ascii="仿宋_GB2312" w:eastAsia="仿宋_GB2312" w:hAnsi="宋体" w:hint="eastAsia"/>
          <w:sz w:val="32"/>
          <w:szCs w:val="32"/>
        </w:rPr>
        <w:t>（三）</w:t>
      </w:r>
      <w:r w:rsidRPr="00A10935">
        <w:rPr>
          <w:rFonts w:ascii="仿宋_GB2312" w:eastAsia="仿宋_GB2312" w:hAnsi="宋体" w:hint="eastAsia"/>
          <w:sz w:val="32"/>
          <w:szCs w:val="32"/>
        </w:rPr>
        <w:t>上年结转结余增（减）原因</w:t>
      </w:r>
    </w:p>
    <w:p w:rsidR="00E63C80" w:rsidRDefault="00E01F1C" w:rsidP="00E63C80">
      <w:pPr>
        <w:widowControl/>
        <w:spacing w:line="600" w:lineRule="exact"/>
        <w:ind w:firstLineChars="200" w:firstLine="640"/>
        <w:jc w:val="left"/>
        <w:rPr>
          <w:rFonts w:ascii="仿宋_GB2312" w:eastAsia="仿宋_GB2312" w:hAnsi="宋体"/>
          <w:sz w:val="32"/>
          <w:szCs w:val="32"/>
        </w:rPr>
      </w:pPr>
      <w:r w:rsidRPr="00A10935">
        <w:rPr>
          <w:rFonts w:ascii="仿宋_GB2312" w:eastAsia="仿宋_GB2312" w:hAnsi="宋体" w:hint="eastAsia"/>
          <w:sz w:val="32"/>
          <w:szCs w:val="32"/>
        </w:rPr>
        <w:t>上年结转结余</w:t>
      </w:r>
      <w:r w:rsidR="002E45BF">
        <w:rPr>
          <w:rFonts w:ascii="仿宋_GB2312" w:eastAsia="仿宋_GB2312" w:hAnsi="宋体" w:hint="eastAsia"/>
          <w:sz w:val="32"/>
          <w:szCs w:val="32"/>
        </w:rPr>
        <w:t>1</w:t>
      </w:r>
      <w:r w:rsidRPr="00A10935">
        <w:rPr>
          <w:rFonts w:ascii="仿宋_GB2312" w:eastAsia="仿宋_GB2312" w:hAnsi="宋体" w:hint="eastAsia"/>
          <w:sz w:val="32"/>
          <w:szCs w:val="32"/>
        </w:rPr>
        <w:t>万元，同比</w:t>
      </w:r>
      <w:r w:rsidR="002E45BF">
        <w:rPr>
          <w:rFonts w:ascii="仿宋_GB2312" w:eastAsia="仿宋_GB2312" w:hAnsi="宋体" w:hint="eastAsia"/>
          <w:sz w:val="32"/>
          <w:szCs w:val="32"/>
        </w:rPr>
        <w:t>减少13.90</w:t>
      </w:r>
      <w:r w:rsidRPr="00A10935">
        <w:rPr>
          <w:rFonts w:ascii="仿宋_GB2312" w:eastAsia="仿宋_GB2312" w:hAnsi="宋体" w:hint="eastAsia"/>
          <w:sz w:val="32"/>
          <w:szCs w:val="32"/>
        </w:rPr>
        <w:t>万元，同比</w:t>
      </w:r>
      <w:r w:rsidR="002E45BF">
        <w:rPr>
          <w:rFonts w:ascii="仿宋_GB2312" w:eastAsia="仿宋_GB2312" w:hAnsi="宋体" w:hint="eastAsia"/>
          <w:sz w:val="32"/>
          <w:szCs w:val="32"/>
        </w:rPr>
        <w:t>下降93.29</w:t>
      </w:r>
      <w:r w:rsidR="00E63C80">
        <w:rPr>
          <w:rFonts w:ascii="仿宋_GB2312" w:eastAsia="仿宋_GB2312" w:hAnsi="宋体" w:hint="eastAsia"/>
          <w:sz w:val="32"/>
          <w:szCs w:val="32"/>
        </w:rPr>
        <w:t>％。</w:t>
      </w:r>
    </w:p>
    <w:p w:rsidR="0015706B" w:rsidRDefault="002E45BF" w:rsidP="0015706B">
      <w:pPr>
        <w:widowControl/>
        <w:spacing w:line="60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减少</w:t>
      </w:r>
      <w:r w:rsidR="00E01F1C">
        <w:rPr>
          <w:rFonts w:ascii="仿宋_GB2312" w:eastAsia="仿宋_GB2312" w:hAnsi="宋体" w:hint="eastAsia"/>
          <w:sz w:val="32"/>
          <w:szCs w:val="32"/>
        </w:rPr>
        <w:t>的主要原因是</w:t>
      </w:r>
      <w:r>
        <w:rPr>
          <w:rFonts w:ascii="仿宋_GB2312" w:eastAsia="仿宋_GB2312" w:hAnsi="宋体" w:hint="eastAsia"/>
          <w:sz w:val="32"/>
          <w:szCs w:val="32"/>
        </w:rPr>
        <w:t>2022年</w:t>
      </w:r>
      <w:r w:rsidR="00CD1AB0">
        <w:rPr>
          <w:rFonts w:ascii="仿宋_GB2312" w:eastAsia="仿宋_GB2312" w:hAnsi="宋体" w:hint="eastAsia"/>
          <w:sz w:val="32"/>
          <w:szCs w:val="32"/>
        </w:rPr>
        <w:t>加大力度清理结转结余</w:t>
      </w:r>
      <w:r w:rsidR="00E01F1C" w:rsidRPr="007A7D0E">
        <w:rPr>
          <w:rFonts w:ascii="仿宋_GB2312" w:eastAsia="仿宋_GB2312" w:hAnsi="宋体" w:hint="eastAsia"/>
          <w:sz w:val="32"/>
          <w:szCs w:val="32"/>
        </w:rPr>
        <w:t>金</w:t>
      </w:r>
      <w:r>
        <w:rPr>
          <w:rFonts w:ascii="仿宋_GB2312" w:eastAsia="仿宋_GB2312" w:hAnsi="宋体" w:hint="eastAsia"/>
          <w:sz w:val="32"/>
          <w:szCs w:val="32"/>
        </w:rPr>
        <w:t>，2023年可安排的上年结转结余减少</w:t>
      </w:r>
      <w:r w:rsidR="00E01F1C" w:rsidRPr="007A7D0E">
        <w:rPr>
          <w:rFonts w:ascii="仿宋_GB2312" w:eastAsia="仿宋_GB2312" w:hAnsi="宋体" w:hint="eastAsia"/>
          <w:sz w:val="32"/>
          <w:szCs w:val="32"/>
        </w:rPr>
        <w:t>。</w:t>
      </w:r>
    </w:p>
    <w:p w:rsidR="00E01F1C" w:rsidRPr="0015706B" w:rsidRDefault="00E01F1C" w:rsidP="0015706B">
      <w:pPr>
        <w:widowControl/>
        <w:spacing w:line="600" w:lineRule="exact"/>
        <w:ind w:firstLineChars="200" w:firstLine="640"/>
        <w:jc w:val="left"/>
        <w:rPr>
          <w:rFonts w:ascii="仿宋_GB2312" w:eastAsia="仿宋_GB2312" w:hAnsi="宋体"/>
          <w:sz w:val="32"/>
          <w:szCs w:val="32"/>
        </w:rPr>
      </w:pPr>
      <w:r w:rsidRPr="00EF4BC8">
        <w:rPr>
          <w:rFonts w:ascii="黑体" w:eastAsia="黑体" w:hint="eastAsia"/>
          <w:sz w:val="32"/>
          <w:szCs w:val="32"/>
        </w:rPr>
        <w:t>三、</w:t>
      </w:r>
      <w:r>
        <w:rPr>
          <w:rFonts w:ascii="黑体" w:eastAsia="黑体" w:hint="eastAsia"/>
          <w:sz w:val="32"/>
          <w:szCs w:val="32"/>
        </w:rPr>
        <w:t>单位</w:t>
      </w:r>
      <w:r w:rsidRPr="00EF4BC8">
        <w:rPr>
          <w:rFonts w:ascii="黑体" w:eastAsia="黑体" w:hint="eastAsia"/>
          <w:sz w:val="32"/>
          <w:szCs w:val="32"/>
        </w:rPr>
        <w:t>支出</w:t>
      </w:r>
      <w:r>
        <w:rPr>
          <w:rFonts w:ascii="黑体" w:eastAsia="黑体" w:hint="eastAsia"/>
          <w:sz w:val="32"/>
          <w:szCs w:val="32"/>
        </w:rPr>
        <w:t>总体</w:t>
      </w:r>
      <w:r w:rsidRPr="00EF4BC8">
        <w:rPr>
          <w:rFonts w:ascii="黑体" w:eastAsia="黑体" w:hint="eastAsia"/>
          <w:sz w:val="32"/>
          <w:szCs w:val="32"/>
        </w:rPr>
        <w:t>情况说明</w:t>
      </w:r>
    </w:p>
    <w:p w:rsidR="00E01F1C" w:rsidRPr="00D86587" w:rsidRDefault="00D86587"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sz w:val="32"/>
          <w:szCs w:val="32"/>
        </w:rPr>
        <w:t>2023</w:t>
      </w:r>
      <w:r w:rsidRPr="00CC4574">
        <w:rPr>
          <w:rFonts w:ascii="仿宋_GB2312" w:eastAsia="仿宋_GB2312" w:hAnsi="宋体" w:hint="eastAsia"/>
          <w:sz w:val="32"/>
          <w:szCs w:val="32"/>
        </w:rPr>
        <w:t>年支出总预算</w:t>
      </w:r>
      <w:r w:rsidRPr="005C559C">
        <w:rPr>
          <w:rFonts w:ascii="仿宋_GB2312" w:eastAsia="仿宋_GB2312" w:hAnsi="宋体"/>
          <w:sz w:val="32"/>
          <w:szCs w:val="32"/>
        </w:rPr>
        <w:t>693.28</w:t>
      </w:r>
      <w:r w:rsidRPr="00CC4574">
        <w:rPr>
          <w:rFonts w:ascii="仿宋_GB2312" w:eastAsia="仿宋_GB2312" w:hAnsi="宋体" w:hint="eastAsia"/>
          <w:sz w:val="32"/>
          <w:szCs w:val="32"/>
        </w:rPr>
        <w:t>万元，同比</w:t>
      </w:r>
      <w:r>
        <w:rPr>
          <w:rFonts w:ascii="仿宋_GB2312" w:eastAsia="仿宋_GB2312" w:hAnsi="宋体" w:hint="eastAsia"/>
          <w:sz w:val="32"/>
          <w:szCs w:val="32"/>
        </w:rPr>
        <w:t>减少121.56</w:t>
      </w:r>
      <w:r w:rsidRPr="00CC4574">
        <w:rPr>
          <w:rFonts w:ascii="仿宋_GB2312" w:eastAsia="仿宋_GB2312" w:hAnsi="宋体" w:hint="eastAsia"/>
          <w:sz w:val="32"/>
          <w:szCs w:val="32"/>
        </w:rPr>
        <w:t>万元，同比</w:t>
      </w:r>
      <w:r>
        <w:rPr>
          <w:rFonts w:ascii="仿宋_GB2312" w:eastAsia="仿宋_GB2312" w:hAnsi="宋体" w:hint="eastAsia"/>
          <w:sz w:val="32"/>
          <w:szCs w:val="32"/>
        </w:rPr>
        <w:t>下降14.92</w:t>
      </w:r>
      <w:r w:rsidRPr="00CC4574">
        <w:rPr>
          <w:rFonts w:ascii="仿宋_GB2312" w:eastAsia="仿宋_GB2312" w:hAnsi="宋体"/>
          <w:sz w:val="32"/>
          <w:szCs w:val="32"/>
        </w:rPr>
        <w:t>%</w:t>
      </w:r>
      <w:r w:rsidRPr="00CC4574">
        <w:rPr>
          <w:rFonts w:ascii="仿宋_GB2312" w:eastAsia="仿宋_GB2312" w:hAnsi="宋体" w:hint="eastAsia"/>
          <w:sz w:val="32"/>
          <w:szCs w:val="32"/>
        </w:rPr>
        <w:t>。</w:t>
      </w:r>
    </w:p>
    <w:p w:rsidR="00E01F1C" w:rsidRPr="00EF4BC8" w:rsidRDefault="00E01F1C" w:rsidP="001C7607">
      <w:pPr>
        <w:spacing w:line="600" w:lineRule="exact"/>
        <w:ind w:firstLineChars="200" w:firstLine="640"/>
        <w:rPr>
          <w:rFonts w:ascii="仿宋_GB2312" w:eastAsia="仿宋_GB2312" w:hAnsi="宋体"/>
          <w:b/>
          <w:sz w:val="32"/>
          <w:szCs w:val="32"/>
        </w:rPr>
      </w:pPr>
      <w:r w:rsidRPr="005F7D0D">
        <w:rPr>
          <w:rFonts w:ascii="仿宋_GB2312" w:eastAsia="仿宋_GB2312" w:hAnsi="宋体" w:hint="eastAsia"/>
          <w:sz w:val="32"/>
          <w:szCs w:val="32"/>
        </w:rPr>
        <w:t>按支出结构分类划分，分为</w:t>
      </w:r>
      <w:r w:rsidRPr="00EF4BC8">
        <w:rPr>
          <w:rFonts w:ascii="仿宋_GB2312" w:eastAsia="仿宋_GB2312" w:hAnsi="宋体" w:hint="eastAsia"/>
          <w:sz w:val="32"/>
          <w:szCs w:val="32"/>
        </w:rPr>
        <w:t>基本支出预算和项目支出预算。</w:t>
      </w:r>
    </w:p>
    <w:p w:rsidR="00E01F1C" w:rsidRPr="001256E8" w:rsidRDefault="00E01F1C"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w:t>
      </w:r>
      <w:r w:rsidRPr="001256E8">
        <w:rPr>
          <w:rFonts w:ascii="仿宋_GB2312" w:eastAsia="仿宋_GB2312" w:hAnsi="宋体" w:hint="eastAsia"/>
          <w:sz w:val="32"/>
          <w:szCs w:val="32"/>
        </w:rPr>
        <w:t>基本支出预算</w:t>
      </w:r>
    </w:p>
    <w:p w:rsidR="00E01F1C" w:rsidRPr="00EF4BC8" w:rsidRDefault="00E01F1C"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基本支出</w:t>
      </w:r>
      <w:r w:rsidR="00D43DF7" w:rsidRPr="00D43DF7">
        <w:rPr>
          <w:rFonts w:ascii="仿宋_GB2312" w:eastAsia="仿宋_GB2312" w:hAnsi="宋体"/>
          <w:sz w:val="32"/>
          <w:szCs w:val="32"/>
        </w:rPr>
        <w:t>584.07</w:t>
      </w:r>
      <w:r w:rsidRPr="00EF4BC8">
        <w:rPr>
          <w:rFonts w:ascii="仿宋_GB2312" w:eastAsia="仿宋_GB2312" w:hAnsi="宋体" w:hint="eastAsia"/>
          <w:sz w:val="32"/>
          <w:szCs w:val="32"/>
        </w:rPr>
        <w:t>万元，占支出总预算</w:t>
      </w:r>
      <w:r w:rsidR="00D43DF7">
        <w:rPr>
          <w:rFonts w:ascii="仿宋_GB2312" w:eastAsia="仿宋_GB2312" w:hAnsi="宋体" w:hint="eastAsia"/>
          <w:sz w:val="32"/>
          <w:szCs w:val="32"/>
        </w:rPr>
        <w:t>84.25</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sidR="00D43DF7">
        <w:rPr>
          <w:rFonts w:ascii="仿宋_GB2312" w:eastAsia="仿宋_GB2312" w:hAnsi="宋体" w:hint="eastAsia"/>
          <w:sz w:val="32"/>
          <w:szCs w:val="32"/>
        </w:rPr>
        <w:t>27.60</w:t>
      </w:r>
      <w:r w:rsidRPr="00EF4BC8">
        <w:rPr>
          <w:rFonts w:ascii="仿宋_GB2312" w:eastAsia="仿宋_GB2312" w:hAnsi="宋体" w:hint="eastAsia"/>
          <w:sz w:val="32"/>
          <w:szCs w:val="32"/>
        </w:rPr>
        <w:t>万元，增长</w:t>
      </w:r>
      <w:r w:rsidR="00D43DF7">
        <w:rPr>
          <w:rFonts w:ascii="仿宋_GB2312" w:eastAsia="仿宋_GB2312" w:hAnsi="宋体" w:hint="eastAsia"/>
          <w:sz w:val="32"/>
          <w:szCs w:val="32"/>
        </w:rPr>
        <w:t>4.96</w:t>
      </w:r>
      <w:r w:rsidRPr="00EF4BC8">
        <w:rPr>
          <w:rFonts w:ascii="仿宋_GB2312" w:eastAsia="仿宋_GB2312" w:hAnsi="宋体"/>
          <w:sz w:val="32"/>
          <w:szCs w:val="32"/>
        </w:rPr>
        <w:t>%</w:t>
      </w:r>
      <w:r w:rsidRPr="00EF4BC8">
        <w:rPr>
          <w:rFonts w:ascii="仿宋_GB2312" w:eastAsia="仿宋_GB2312" w:hAnsi="宋体" w:hint="eastAsia"/>
          <w:sz w:val="32"/>
          <w:szCs w:val="32"/>
        </w:rPr>
        <w:t>。其中：</w:t>
      </w:r>
    </w:p>
    <w:p w:rsidR="00E01F1C" w:rsidRPr="001256E8" w:rsidRDefault="00E01F1C"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工资福利支出</w:t>
      </w:r>
      <w:r w:rsidR="006730F4" w:rsidRPr="006730F4">
        <w:rPr>
          <w:rFonts w:ascii="仿宋_GB2312" w:eastAsia="仿宋_GB2312" w:hAnsi="宋体"/>
          <w:sz w:val="32"/>
          <w:szCs w:val="32"/>
        </w:rPr>
        <w:t>517.02</w:t>
      </w:r>
      <w:r w:rsidRPr="00EF4BC8">
        <w:rPr>
          <w:rFonts w:ascii="仿宋_GB2312" w:eastAsia="仿宋_GB2312" w:hAnsi="宋体" w:hint="eastAsia"/>
          <w:sz w:val="32"/>
          <w:szCs w:val="32"/>
        </w:rPr>
        <w:t>万元，占支出总预算</w:t>
      </w:r>
      <w:r w:rsidR="006730F4">
        <w:rPr>
          <w:rFonts w:ascii="仿宋_GB2312" w:eastAsia="仿宋_GB2312" w:hAnsi="宋体" w:hint="eastAsia"/>
          <w:sz w:val="32"/>
          <w:szCs w:val="32"/>
        </w:rPr>
        <w:t>74.58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28.</w:t>
      </w:r>
      <w:r w:rsidR="006730F4">
        <w:rPr>
          <w:rFonts w:ascii="仿宋_GB2312" w:eastAsia="仿宋_GB2312" w:hAnsi="宋体" w:hint="eastAsia"/>
          <w:sz w:val="32"/>
          <w:szCs w:val="32"/>
        </w:rPr>
        <w:t>23</w:t>
      </w:r>
      <w:r w:rsidRPr="00EF4BC8">
        <w:rPr>
          <w:rFonts w:ascii="仿宋_GB2312" w:eastAsia="仿宋_GB2312" w:hAnsi="宋体" w:hint="eastAsia"/>
          <w:sz w:val="32"/>
          <w:szCs w:val="32"/>
        </w:rPr>
        <w:t>万元，增长为</w:t>
      </w:r>
      <w:r w:rsidR="006730F4">
        <w:rPr>
          <w:rFonts w:ascii="仿宋_GB2312" w:eastAsia="仿宋_GB2312" w:hAnsi="宋体" w:hint="eastAsia"/>
          <w:sz w:val="32"/>
          <w:szCs w:val="32"/>
        </w:rPr>
        <w:t>5.77</w:t>
      </w:r>
      <w:r w:rsidRPr="00EF4BC8">
        <w:rPr>
          <w:rFonts w:ascii="仿宋_GB2312" w:eastAsia="仿宋_GB2312" w:hAnsi="宋体"/>
          <w:sz w:val="32"/>
          <w:szCs w:val="32"/>
        </w:rPr>
        <w:t>%</w:t>
      </w:r>
      <w:r w:rsidR="009D51DE">
        <w:rPr>
          <w:rFonts w:ascii="仿宋_GB2312" w:eastAsia="仿宋_GB2312" w:hAnsi="宋体" w:hint="eastAsia"/>
          <w:sz w:val="32"/>
          <w:szCs w:val="32"/>
        </w:rPr>
        <w:t>。</w:t>
      </w:r>
    </w:p>
    <w:p w:rsidR="00E01F1C" w:rsidRPr="00EF4BC8" w:rsidRDefault="00E01F1C" w:rsidP="00E63C80">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商品和服务支出</w:t>
      </w:r>
      <w:r w:rsidR="006730F4" w:rsidRPr="006730F4">
        <w:rPr>
          <w:rFonts w:ascii="仿宋_GB2312" w:eastAsia="仿宋_GB2312" w:hAnsi="宋体"/>
          <w:sz w:val="32"/>
          <w:szCs w:val="32"/>
        </w:rPr>
        <w:t>46.08</w:t>
      </w:r>
      <w:r w:rsidRPr="00EF4BC8">
        <w:rPr>
          <w:rFonts w:ascii="仿宋_GB2312" w:eastAsia="仿宋_GB2312" w:hAnsi="宋体" w:hint="eastAsia"/>
          <w:sz w:val="32"/>
          <w:szCs w:val="32"/>
        </w:rPr>
        <w:t>万元，占支出总预算</w:t>
      </w:r>
      <w:r w:rsidR="006730F4">
        <w:rPr>
          <w:rFonts w:ascii="仿宋_GB2312" w:eastAsia="仿宋_GB2312" w:hAnsi="宋体" w:hint="eastAsia"/>
          <w:sz w:val="32"/>
          <w:szCs w:val="32"/>
        </w:rPr>
        <w:t>6.65</w:t>
      </w:r>
      <w:r w:rsidRPr="00EF4BC8">
        <w:rPr>
          <w:rFonts w:ascii="仿宋_GB2312" w:eastAsia="仿宋_GB2312" w:hAnsi="宋体"/>
          <w:sz w:val="32"/>
          <w:szCs w:val="32"/>
        </w:rPr>
        <w:t>%</w:t>
      </w:r>
      <w:r w:rsidRPr="00EF4BC8">
        <w:rPr>
          <w:rFonts w:ascii="仿宋_GB2312" w:eastAsia="仿宋_GB2312" w:hAnsi="宋体" w:hint="eastAsia"/>
          <w:sz w:val="32"/>
          <w:szCs w:val="32"/>
        </w:rPr>
        <w:t>，同比</w:t>
      </w:r>
      <w:r>
        <w:rPr>
          <w:rFonts w:ascii="仿宋_GB2312" w:eastAsia="仿宋_GB2312" w:hAnsi="宋体" w:hint="eastAsia"/>
          <w:sz w:val="32"/>
          <w:szCs w:val="32"/>
        </w:rPr>
        <w:t>减少</w:t>
      </w:r>
      <w:r w:rsidR="006730F4">
        <w:rPr>
          <w:rFonts w:ascii="仿宋_GB2312" w:eastAsia="仿宋_GB2312" w:hAnsi="宋体" w:hint="eastAsia"/>
          <w:sz w:val="32"/>
          <w:szCs w:val="32"/>
        </w:rPr>
        <w:t>1.56</w:t>
      </w:r>
      <w:r w:rsidRPr="00EF4BC8">
        <w:rPr>
          <w:rFonts w:ascii="仿宋_GB2312" w:eastAsia="仿宋_GB2312" w:hAnsi="宋体" w:hint="eastAsia"/>
          <w:sz w:val="32"/>
          <w:szCs w:val="32"/>
        </w:rPr>
        <w:t>万元，</w:t>
      </w:r>
      <w:r>
        <w:rPr>
          <w:rFonts w:ascii="仿宋_GB2312" w:eastAsia="仿宋_GB2312" w:hAnsi="宋体" w:hint="eastAsia"/>
          <w:sz w:val="32"/>
          <w:szCs w:val="32"/>
        </w:rPr>
        <w:t>下降</w:t>
      </w:r>
      <w:r w:rsidR="006730F4">
        <w:rPr>
          <w:rFonts w:ascii="仿宋_GB2312" w:eastAsia="仿宋_GB2312" w:hAnsi="宋体" w:hint="eastAsia"/>
          <w:sz w:val="32"/>
          <w:szCs w:val="32"/>
        </w:rPr>
        <w:t>3.28</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E01F1C" w:rsidRPr="00EF4BC8" w:rsidRDefault="00E01F1C"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个人和家庭补助支出</w:t>
      </w:r>
      <w:r>
        <w:rPr>
          <w:rFonts w:ascii="仿宋_GB2312" w:eastAsia="仿宋_GB2312" w:hAnsi="宋体"/>
          <w:sz w:val="32"/>
          <w:szCs w:val="32"/>
        </w:rPr>
        <w:t>20.</w:t>
      </w:r>
      <w:r w:rsidR="00CD1AB0">
        <w:rPr>
          <w:rFonts w:ascii="仿宋_GB2312" w:eastAsia="仿宋_GB2312" w:hAnsi="宋体" w:hint="eastAsia"/>
          <w:sz w:val="32"/>
          <w:szCs w:val="32"/>
        </w:rPr>
        <w:t>97</w:t>
      </w:r>
      <w:r w:rsidRPr="00EF4BC8">
        <w:rPr>
          <w:rFonts w:ascii="仿宋_GB2312" w:eastAsia="仿宋_GB2312" w:hAnsi="宋体" w:hint="eastAsia"/>
          <w:sz w:val="32"/>
          <w:szCs w:val="32"/>
        </w:rPr>
        <w:t>万元，占支出总预算</w:t>
      </w:r>
      <w:r w:rsidR="006730F4">
        <w:rPr>
          <w:rFonts w:ascii="仿宋_GB2312" w:eastAsia="仿宋_GB2312" w:hAnsi="宋体" w:hint="eastAsia"/>
          <w:sz w:val="32"/>
          <w:szCs w:val="32"/>
        </w:rPr>
        <w:t>3.02</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sidR="006730F4">
        <w:rPr>
          <w:rFonts w:ascii="仿宋_GB2312" w:eastAsia="仿宋_GB2312" w:hAnsi="宋体" w:hint="eastAsia"/>
          <w:sz w:val="32"/>
          <w:szCs w:val="32"/>
        </w:rPr>
        <w:t>0.94</w:t>
      </w:r>
      <w:r w:rsidRPr="00EF4BC8">
        <w:rPr>
          <w:rFonts w:ascii="仿宋_GB2312" w:eastAsia="仿宋_GB2312" w:hAnsi="宋体" w:hint="eastAsia"/>
          <w:sz w:val="32"/>
          <w:szCs w:val="32"/>
        </w:rPr>
        <w:t>元，增长</w:t>
      </w:r>
      <w:r w:rsidR="006730F4">
        <w:rPr>
          <w:rFonts w:ascii="仿宋_GB2312" w:eastAsia="仿宋_GB2312" w:hAnsi="宋体" w:hint="eastAsia"/>
          <w:sz w:val="32"/>
          <w:szCs w:val="32"/>
        </w:rPr>
        <w:t>4.68</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E01F1C" w:rsidRPr="001256E8" w:rsidRDefault="00E01F1C"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Pr="001256E8">
        <w:rPr>
          <w:rFonts w:ascii="仿宋_GB2312" w:eastAsia="仿宋_GB2312" w:hAnsi="宋体" w:hint="eastAsia"/>
          <w:sz w:val="32"/>
          <w:szCs w:val="32"/>
        </w:rPr>
        <w:t>项目支出预算</w:t>
      </w:r>
    </w:p>
    <w:p w:rsidR="00156CA3" w:rsidRDefault="00E01F1C" w:rsidP="00156CA3">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项目支出</w:t>
      </w:r>
      <w:r w:rsidR="006730F4" w:rsidRPr="006730F4">
        <w:rPr>
          <w:rFonts w:ascii="仿宋_GB2312" w:eastAsia="仿宋_GB2312" w:hAnsi="宋体"/>
          <w:sz w:val="32"/>
          <w:szCs w:val="32"/>
        </w:rPr>
        <w:t>109.21</w:t>
      </w:r>
      <w:r w:rsidRPr="00EF4BC8">
        <w:rPr>
          <w:rFonts w:ascii="仿宋_GB2312" w:eastAsia="仿宋_GB2312" w:hAnsi="宋体" w:hint="eastAsia"/>
          <w:sz w:val="32"/>
          <w:szCs w:val="32"/>
        </w:rPr>
        <w:t>万元，占支出总预算</w:t>
      </w:r>
      <w:r w:rsidR="006730F4">
        <w:rPr>
          <w:rFonts w:ascii="仿宋_GB2312" w:eastAsia="仿宋_GB2312" w:hAnsi="宋体" w:hint="eastAsia"/>
          <w:sz w:val="32"/>
          <w:szCs w:val="32"/>
        </w:rPr>
        <w:t>15.75</w:t>
      </w:r>
      <w:r w:rsidRPr="00EF4BC8">
        <w:rPr>
          <w:rFonts w:ascii="仿宋_GB2312" w:eastAsia="仿宋_GB2312" w:hAnsi="宋体"/>
          <w:sz w:val="32"/>
          <w:szCs w:val="32"/>
        </w:rPr>
        <w:t>%</w:t>
      </w:r>
      <w:r w:rsidRPr="00EF4BC8">
        <w:rPr>
          <w:rFonts w:ascii="仿宋_GB2312" w:eastAsia="仿宋_GB2312" w:hAnsi="宋体" w:hint="eastAsia"/>
          <w:sz w:val="32"/>
          <w:szCs w:val="32"/>
        </w:rPr>
        <w:t>，同比</w:t>
      </w:r>
      <w:r>
        <w:rPr>
          <w:rFonts w:ascii="仿宋_GB2312" w:eastAsia="仿宋_GB2312" w:hAnsi="宋体" w:hint="eastAsia"/>
          <w:sz w:val="32"/>
          <w:szCs w:val="32"/>
        </w:rPr>
        <w:t>减少</w:t>
      </w:r>
      <w:r w:rsidR="006730F4">
        <w:rPr>
          <w:rFonts w:ascii="仿宋_GB2312" w:eastAsia="仿宋_GB2312" w:hAnsi="宋体" w:hint="eastAsia"/>
          <w:sz w:val="32"/>
          <w:szCs w:val="32"/>
        </w:rPr>
        <w:t>149.16</w:t>
      </w:r>
      <w:r w:rsidRPr="00EF4BC8">
        <w:rPr>
          <w:rFonts w:ascii="仿宋_GB2312" w:eastAsia="仿宋_GB2312" w:hAnsi="宋体" w:hint="eastAsia"/>
          <w:sz w:val="32"/>
          <w:szCs w:val="32"/>
        </w:rPr>
        <w:t>万元，</w:t>
      </w:r>
      <w:r>
        <w:rPr>
          <w:rFonts w:ascii="仿宋_GB2312" w:eastAsia="仿宋_GB2312" w:hAnsi="宋体" w:hint="eastAsia"/>
          <w:sz w:val="32"/>
          <w:szCs w:val="32"/>
        </w:rPr>
        <w:t>下降</w:t>
      </w:r>
      <w:r w:rsidR="006730F4">
        <w:rPr>
          <w:rFonts w:ascii="仿宋_GB2312" w:eastAsia="仿宋_GB2312" w:hAnsi="宋体" w:hint="eastAsia"/>
          <w:sz w:val="32"/>
          <w:szCs w:val="32"/>
        </w:rPr>
        <w:t>57.73</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156CA3" w:rsidRPr="00156CA3" w:rsidRDefault="00156CA3" w:rsidP="00156CA3">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减少的</w:t>
      </w:r>
      <w:r w:rsidRPr="00CD1AB0">
        <w:rPr>
          <w:rFonts w:ascii="仿宋_GB2312" w:eastAsia="仿宋_GB2312" w:hAnsi="宋体" w:hint="eastAsia"/>
          <w:sz w:val="32"/>
          <w:szCs w:val="32"/>
        </w:rPr>
        <w:t>主要原因根</w:t>
      </w:r>
      <w:r w:rsidRPr="00A10935">
        <w:rPr>
          <w:rFonts w:ascii="仿宋_GB2312" w:eastAsia="仿宋_GB2312" w:hAnsi="宋体" w:hint="eastAsia"/>
          <w:sz w:val="32"/>
          <w:szCs w:val="32"/>
        </w:rPr>
        <w:t>据</w:t>
      </w:r>
      <w:r w:rsidRPr="00A10935">
        <w:rPr>
          <w:rFonts w:ascii="仿宋_GB2312" w:eastAsia="仿宋_GB2312" w:hAnsi="宋体"/>
          <w:sz w:val="32"/>
          <w:szCs w:val="32"/>
        </w:rPr>
        <w:t>202</w:t>
      </w:r>
      <w:r>
        <w:rPr>
          <w:rFonts w:ascii="仿宋_GB2312" w:eastAsia="仿宋_GB2312" w:hAnsi="宋体" w:hint="eastAsia"/>
          <w:sz w:val="32"/>
          <w:szCs w:val="32"/>
        </w:rPr>
        <w:t>3</w:t>
      </w:r>
      <w:r w:rsidRPr="00A10935">
        <w:rPr>
          <w:rFonts w:ascii="仿宋_GB2312" w:eastAsia="仿宋_GB2312" w:hAnsi="宋体" w:hint="eastAsia"/>
          <w:sz w:val="32"/>
          <w:szCs w:val="32"/>
        </w:rPr>
        <w:t>年度工作计划，</w:t>
      </w:r>
      <w:r>
        <w:rPr>
          <w:rFonts w:ascii="仿宋_GB2312" w:eastAsia="仿宋_GB2312" w:hAnsi="宋体" w:hint="eastAsia"/>
          <w:sz w:val="32"/>
          <w:szCs w:val="32"/>
        </w:rPr>
        <w:t>减少</w:t>
      </w:r>
      <w:r w:rsidRPr="007F31C7">
        <w:rPr>
          <w:rFonts w:ascii="仿宋_GB2312" w:eastAsia="仿宋_GB2312" w:hAnsi="宋体" w:hint="eastAsia"/>
          <w:sz w:val="32"/>
          <w:szCs w:val="32"/>
        </w:rPr>
        <w:t>广播电视专用器材及设备购置</w:t>
      </w:r>
      <w:r>
        <w:rPr>
          <w:rFonts w:ascii="仿宋_GB2312" w:eastAsia="仿宋_GB2312" w:hAnsi="宋体" w:hint="eastAsia"/>
          <w:sz w:val="32"/>
          <w:szCs w:val="32"/>
        </w:rPr>
        <w:t>项目经费。</w:t>
      </w:r>
    </w:p>
    <w:p w:rsidR="00E01F1C" w:rsidRPr="00EF4BC8" w:rsidRDefault="00E01F1C" w:rsidP="00156CA3">
      <w:pPr>
        <w:spacing w:line="600" w:lineRule="exact"/>
        <w:ind w:firstLineChars="200" w:firstLine="640"/>
        <w:rPr>
          <w:rFonts w:ascii="黑体" w:eastAsia="黑体"/>
          <w:sz w:val="32"/>
          <w:szCs w:val="32"/>
        </w:rPr>
      </w:pPr>
      <w:r w:rsidRPr="00EF4BC8">
        <w:rPr>
          <w:rFonts w:ascii="黑体" w:eastAsia="黑体" w:hint="eastAsia"/>
          <w:sz w:val="32"/>
          <w:szCs w:val="32"/>
        </w:rPr>
        <w:t>四、财政拨款收支</w:t>
      </w:r>
      <w:r>
        <w:rPr>
          <w:rFonts w:ascii="黑体" w:eastAsia="黑体" w:hint="eastAsia"/>
          <w:sz w:val="32"/>
          <w:szCs w:val="32"/>
        </w:rPr>
        <w:t>总体</w:t>
      </w:r>
      <w:r w:rsidRPr="00EF4BC8">
        <w:rPr>
          <w:rFonts w:ascii="黑体" w:eastAsia="黑体" w:hint="eastAsia"/>
          <w:sz w:val="32"/>
          <w:szCs w:val="32"/>
        </w:rPr>
        <w:t>情况说明</w:t>
      </w:r>
    </w:p>
    <w:p w:rsidR="00E01F1C" w:rsidRDefault="00E01F1C" w:rsidP="001C7607">
      <w:pPr>
        <w:tabs>
          <w:tab w:val="center" w:pos="4475"/>
        </w:tabs>
        <w:spacing w:line="600" w:lineRule="exact"/>
        <w:ind w:firstLine="645"/>
        <w:rPr>
          <w:rFonts w:ascii="仿宋_GB2312" w:eastAsia="仿宋_GB2312" w:hAnsi="宋体"/>
          <w:sz w:val="32"/>
          <w:szCs w:val="32"/>
        </w:rPr>
      </w:pPr>
      <w:r w:rsidRPr="00EF4BC8">
        <w:rPr>
          <w:rFonts w:ascii="仿宋_GB2312" w:eastAsia="仿宋_GB2312" w:hAnsi="宋体" w:hint="eastAsia"/>
          <w:sz w:val="32"/>
          <w:szCs w:val="32"/>
        </w:rPr>
        <w:t>财政拨款</w:t>
      </w:r>
      <w:r>
        <w:rPr>
          <w:rFonts w:ascii="仿宋_GB2312" w:eastAsia="仿宋_GB2312" w:hAnsi="宋体" w:hint="eastAsia"/>
          <w:sz w:val="32"/>
          <w:szCs w:val="32"/>
        </w:rPr>
        <w:t>收支</w:t>
      </w:r>
      <w:r w:rsidRPr="00EF4BC8">
        <w:rPr>
          <w:rFonts w:ascii="仿宋_GB2312" w:eastAsia="仿宋_GB2312" w:hAnsi="宋体" w:hint="eastAsia"/>
          <w:sz w:val="32"/>
          <w:szCs w:val="32"/>
        </w:rPr>
        <w:t>总预算</w:t>
      </w:r>
      <w:r w:rsidR="006730F4" w:rsidRPr="006730F4">
        <w:rPr>
          <w:rFonts w:ascii="仿宋_GB2312" w:eastAsia="仿宋_GB2312" w:hAnsi="宋体"/>
          <w:sz w:val="32"/>
          <w:szCs w:val="32"/>
        </w:rPr>
        <w:t>692.26</w:t>
      </w:r>
      <w:r w:rsidRPr="00EF4BC8">
        <w:rPr>
          <w:rFonts w:ascii="仿宋_GB2312" w:eastAsia="仿宋_GB2312" w:hAnsi="宋体" w:hint="eastAsia"/>
          <w:sz w:val="32"/>
          <w:szCs w:val="32"/>
        </w:rPr>
        <w:t>万元，</w:t>
      </w:r>
      <w:r w:rsidRPr="00C13BD9">
        <w:rPr>
          <w:rFonts w:ascii="仿宋_GB2312" w:eastAsia="仿宋_GB2312" w:hAnsi="宋体" w:hint="eastAsia"/>
          <w:sz w:val="32"/>
          <w:szCs w:val="32"/>
        </w:rPr>
        <w:t>同比上年</w:t>
      </w:r>
      <w:r w:rsidR="006730F4">
        <w:rPr>
          <w:rFonts w:ascii="仿宋_GB2312" w:eastAsia="仿宋_GB2312" w:hAnsi="宋体" w:hint="eastAsia"/>
          <w:sz w:val="32"/>
          <w:szCs w:val="32"/>
        </w:rPr>
        <w:t>减少107.66</w:t>
      </w:r>
      <w:r>
        <w:rPr>
          <w:rFonts w:ascii="仿宋_GB2312" w:eastAsia="仿宋_GB2312" w:hAnsi="宋体" w:hint="eastAsia"/>
          <w:sz w:val="32"/>
          <w:szCs w:val="32"/>
        </w:rPr>
        <w:t>万元，</w:t>
      </w:r>
      <w:r w:rsidR="006730F4">
        <w:rPr>
          <w:rFonts w:ascii="仿宋_GB2312" w:eastAsia="仿宋_GB2312" w:hAnsi="宋体" w:hint="eastAsia"/>
          <w:sz w:val="32"/>
          <w:szCs w:val="32"/>
        </w:rPr>
        <w:t>下降13.46</w:t>
      </w:r>
      <w:r w:rsidRPr="00C13BD9">
        <w:rPr>
          <w:rFonts w:ascii="仿宋_GB2312" w:eastAsia="仿宋_GB2312" w:hAnsi="宋体"/>
          <w:sz w:val="32"/>
          <w:szCs w:val="32"/>
        </w:rPr>
        <w:t>%</w:t>
      </w:r>
      <w:r w:rsidRPr="00C13BD9">
        <w:rPr>
          <w:rFonts w:ascii="仿宋_GB2312" w:eastAsia="仿宋_GB2312" w:hAnsi="宋体" w:hint="eastAsia"/>
          <w:sz w:val="32"/>
          <w:szCs w:val="32"/>
        </w:rPr>
        <w:t>，均为一般公共预算拨款。</w:t>
      </w:r>
    </w:p>
    <w:p w:rsidR="00E01F1C" w:rsidRPr="00C13BD9" w:rsidRDefault="00E01F1C" w:rsidP="001C7607">
      <w:pPr>
        <w:spacing w:line="600" w:lineRule="exact"/>
        <w:ind w:firstLineChars="200" w:firstLine="640"/>
        <w:rPr>
          <w:rFonts w:ascii="仿宋_GB2312" w:eastAsia="仿宋_GB2312" w:hAnsi="宋体"/>
          <w:sz w:val="32"/>
          <w:szCs w:val="32"/>
        </w:rPr>
      </w:pPr>
      <w:r w:rsidRPr="00C13BD9">
        <w:rPr>
          <w:rFonts w:ascii="仿宋_GB2312" w:eastAsia="仿宋_GB2312" w:hAnsi="宋体" w:hint="eastAsia"/>
          <w:sz w:val="32"/>
          <w:szCs w:val="32"/>
        </w:rPr>
        <w:t>按支出功能分类科目划分，共分为</w:t>
      </w:r>
      <w:r w:rsidRPr="00C13BD9">
        <w:rPr>
          <w:rFonts w:ascii="仿宋_GB2312" w:eastAsia="仿宋_GB2312" w:hAnsi="宋体"/>
          <w:sz w:val="32"/>
          <w:szCs w:val="32"/>
        </w:rPr>
        <w:t>4</w:t>
      </w:r>
      <w:r w:rsidRPr="00C13BD9">
        <w:rPr>
          <w:rFonts w:ascii="仿宋_GB2312" w:eastAsia="仿宋_GB2312" w:hAnsi="宋体" w:hint="eastAsia"/>
          <w:sz w:val="32"/>
          <w:szCs w:val="32"/>
        </w:rPr>
        <w:t>类，其中：</w:t>
      </w:r>
    </w:p>
    <w:p w:rsidR="00E01F1C" w:rsidRPr="00EF4BC8" w:rsidRDefault="00E01F1C"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文化</w:t>
      </w:r>
      <w:r>
        <w:rPr>
          <w:rFonts w:ascii="仿宋_GB2312" w:eastAsia="仿宋_GB2312" w:hAnsi="宋体" w:hint="eastAsia"/>
          <w:sz w:val="32"/>
          <w:szCs w:val="32"/>
        </w:rPr>
        <w:t>旅游</w:t>
      </w:r>
      <w:r w:rsidRPr="00EF4BC8">
        <w:rPr>
          <w:rFonts w:ascii="仿宋_GB2312" w:eastAsia="仿宋_GB2312" w:hAnsi="宋体" w:hint="eastAsia"/>
          <w:sz w:val="32"/>
          <w:szCs w:val="32"/>
        </w:rPr>
        <w:t>体育与传媒支出</w:t>
      </w:r>
      <w:r w:rsidR="004C5D57" w:rsidRPr="004C5D57">
        <w:rPr>
          <w:rFonts w:ascii="仿宋_GB2312" w:eastAsia="仿宋_GB2312" w:hAnsi="宋体"/>
          <w:sz w:val="32"/>
          <w:szCs w:val="32"/>
        </w:rPr>
        <w:t>534.84</w:t>
      </w:r>
      <w:r w:rsidRPr="00EF4BC8">
        <w:rPr>
          <w:rFonts w:ascii="仿宋_GB2312" w:eastAsia="仿宋_GB2312" w:hAnsi="宋体" w:hint="eastAsia"/>
          <w:sz w:val="32"/>
          <w:szCs w:val="32"/>
        </w:rPr>
        <w:t>万元</w:t>
      </w:r>
      <w:r w:rsidRPr="00EF4BC8">
        <w:rPr>
          <w:rFonts w:ascii="仿宋_GB2312" w:eastAsia="仿宋_GB2312" w:hAnsi="宋体"/>
          <w:sz w:val="32"/>
          <w:szCs w:val="32"/>
        </w:rPr>
        <w:t>,</w:t>
      </w:r>
      <w:r w:rsidRPr="00EF4BC8">
        <w:rPr>
          <w:rFonts w:ascii="仿宋_GB2312" w:eastAsia="仿宋_GB2312" w:hAnsi="宋体" w:hint="eastAsia"/>
          <w:sz w:val="32"/>
          <w:szCs w:val="32"/>
        </w:rPr>
        <w:t>占支出总预算</w:t>
      </w:r>
      <w:r w:rsidR="004C5D57">
        <w:rPr>
          <w:rFonts w:ascii="仿宋_GB2312" w:eastAsia="仿宋_GB2312" w:hAnsi="宋体" w:hint="eastAsia"/>
          <w:sz w:val="32"/>
          <w:szCs w:val="32"/>
        </w:rPr>
        <w:t>77.15</w:t>
      </w:r>
      <w:r w:rsidRPr="00EF4BC8">
        <w:rPr>
          <w:rFonts w:ascii="仿宋_GB2312" w:eastAsia="仿宋_GB2312" w:hAnsi="宋体"/>
          <w:sz w:val="32"/>
          <w:szCs w:val="32"/>
        </w:rPr>
        <w:t>%</w:t>
      </w:r>
      <w:r w:rsidRPr="00EF4BC8">
        <w:rPr>
          <w:rFonts w:ascii="仿宋_GB2312" w:eastAsia="仿宋_GB2312" w:hAnsi="宋体" w:hint="eastAsia"/>
          <w:sz w:val="32"/>
          <w:szCs w:val="32"/>
        </w:rPr>
        <w:t>，同比</w:t>
      </w:r>
      <w:r w:rsidR="004C5D57">
        <w:rPr>
          <w:rFonts w:ascii="仿宋_GB2312" w:eastAsia="仿宋_GB2312" w:hAnsi="宋体" w:hint="eastAsia"/>
          <w:sz w:val="32"/>
          <w:szCs w:val="32"/>
        </w:rPr>
        <w:t>减少115.88</w:t>
      </w:r>
      <w:r w:rsidRPr="00EF4BC8">
        <w:rPr>
          <w:rFonts w:ascii="仿宋_GB2312" w:eastAsia="仿宋_GB2312" w:hAnsi="宋体" w:hint="eastAsia"/>
          <w:sz w:val="32"/>
          <w:szCs w:val="32"/>
        </w:rPr>
        <w:t>万元，</w:t>
      </w:r>
      <w:r w:rsidR="004C5D57">
        <w:rPr>
          <w:rFonts w:ascii="仿宋_GB2312" w:eastAsia="仿宋_GB2312" w:hAnsi="宋体" w:hint="eastAsia"/>
          <w:sz w:val="32"/>
          <w:szCs w:val="32"/>
        </w:rPr>
        <w:t>下降17.81</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E01F1C" w:rsidRPr="00EF4BC8" w:rsidRDefault="00E01F1C"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社会保障和就业支出</w:t>
      </w:r>
      <w:r w:rsidR="004C5D57" w:rsidRPr="004C5D57">
        <w:rPr>
          <w:rFonts w:ascii="仿宋_GB2312" w:eastAsia="仿宋_GB2312" w:hAnsi="宋体"/>
          <w:sz w:val="32"/>
          <w:szCs w:val="32"/>
        </w:rPr>
        <w:t>88.68</w:t>
      </w:r>
      <w:r w:rsidR="004C5D57">
        <w:rPr>
          <w:rFonts w:ascii="仿宋_GB2312" w:eastAsia="仿宋_GB2312" w:hAnsi="宋体" w:hint="eastAsia"/>
          <w:sz w:val="32"/>
          <w:szCs w:val="32"/>
        </w:rPr>
        <w:t>万</w:t>
      </w:r>
      <w:r w:rsidRPr="00EF4BC8">
        <w:rPr>
          <w:rFonts w:ascii="仿宋_GB2312" w:eastAsia="仿宋_GB2312" w:hAnsi="宋体" w:hint="eastAsia"/>
          <w:sz w:val="32"/>
          <w:szCs w:val="32"/>
        </w:rPr>
        <w:t>元，占支出总预算</w:t>
      </w:r>
      <w:r w:rsidR="004C5D57">
        <w:rPr>
          <w:rFonts w:ascii="仿宋_GB2312" w:eastAsia="仿宋_GB2312" w:hAnsi="宋体" w:hint="eastAsia"/>
          <w:sz w:val="32"/>
          <w:szCs w:val="32"/>
        </w:rPr>
        <w:t>12.79</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sidR="004C5D57">
        <w:rPr>
          <w:rFonts w:ascii="仿宋_GB2312" w:eastAsia="仿宋_GB2312" w:hAnsi="宋体" w:hint="eastAsia"/>
          <w:sz w:val="32"/>
          <w:szCs w:val="32"/>
        </w:rPr>
        <w:t>4.55</w:t>
      </w:r>
      <w:r w:rsidRPr="00EF4BC8">
        <w:rPr>
          <w:rFonts w:ascii="仿宋_GB2312" w:eastAsia="仿宋_GB2312" w:hAnsi="宋体" w:hint="eastAsia"/>
          <w:sz w:val="32"/>
          <w:szCs w:val="32"/>
        </w:rPr>
        <w:t>万元，增长</w:t>
      </w:r>
      <w:r w:rsidR="004C5D57">
        <w:rPr>
          <w:rFonts w:ascii="仿宋_GB2312" w:eastAsia="仿宋_GB2312" w:hAnsi="宋体" w:hint="eastAsia"/>
          <w:sz w:val="32"/>
          <w:szCs w:val="32"/>
        </w:rPr>
        <w:t>5.41</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E01F1C" w:rsidRPr="00EF4BC8" w:rsidRDefault="00E01F1C"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卫生健康支出</w:t>
      </w:r>
      <w:r w:rsidR="004C5D57" w:rsidRPr="004C5D57">
        <w:rPr>
          <w:rFonts w:ascii="仿宋_GB2312" w:eastAsia="仿宋_GB2312" w:hAnsi="宋体"/>
          <w:sz w:val="32"/>
          <w:szCs w:val="32"/>
        </w:rPr>
        <w:t>26.22</w:t>
      </w:r>
      <w:r w:rsidRPr="00EF4BC8">
        <w:rPr>
          <w:rFonts w:ascii="仿宋_GB2312" w:eastAsia="仿宋_GB2312" w:hAnsi="宋体" w:hint="eastAsia"/>
          <w:sz w:val="32"/>
          <w:szCs w:val="32"/>
        </w:rPr>
        <w:t>万元，占支出总预算</w:t>
      </w:r>
      <w:r>
        <w:rPr>
          <w:rFonts w:ascii="仿宋_GB2312" w:eastAsia="仿宋_GB2312" w:hAnsi="宋体"/>
          <w:sz w:val="32"/>
          <w:szCs w:val="32"/>
        </w:rPr>
        <w:t>3.</w:t>
      </w:r>
      <w:r w:rsidR="004C5D57">
        <w:rPr>
          <w:rFonts w:ascii="仿宋_GB2312" w:eastAsia="仿宋_GB2312" w:hAnsi="宋体" w:hint="eastAsia"/>
          <w:sz w:val="32"/>
          <w:szCs w:val="32"/>
        </w:rPr>
        <w:t>78</w:t>
      </w:r>
      <w:r w:rsidRPr="00EF4BC8">
        <w:rPr>
          <w:rFonts w:ascii="仿宋_GB2312" w:eastAsia="仿宋_GB2312" w:hAnsi="宋体"/>
          <w:sz w:val="32"/>
          <w:szCs w:val="32"/>
        </w:rPr>
        <w:t>%</w:t>
      </w:r>
      <w:r w:rsidRPr="00EF4BC8">
        <w:rPr>
          <w:rFonts w:ascii="仿宋_GB2312" w:eastAsia="仿宋_GB2312" w:hAnsi="宋体" w:hint="eastAsia"/>
          <w:sz w:val="32"/>
          <w:szCs w:val="32"/>
        </w:rPr>
        <w:t>，同比</w:t>
      </w:r>
      <w:r w:rsidRPr="00EF4BC8">
        <w:rPr>
          <w:rFonts w:ascii="仿宋_GB2312" w:eastAsia="仿宋_GB2312" w:hAnsi="宋体" w:hint="eastAsia"/>
          <w:sz w:val="32"/>
          <w:szCs w:val="32"/>
        </w:rPr>
        <w:lastRenderedPageBreak/>
        <w:t>增加</w:t>
      </w:r>
      <w:r>
        <w:rPr>
          <w:rFonts w:ascii="仿宋_GB2312" w:eastAsia="仿宋_GB2312" w:hAnsi="宋体"/>
          <w:sz w:val="32"/>
          <w:szCs w:val="32"/>
        </w:rPr>
        <w:t>1.</w:t>
      </w:r>
      <w:r w:rsidR="004C5D57">
        <w:rPr>
          <w:rFonts w:ascii="仿宋_GB2312" w:eastAsia="仿宋_GB2312" w:hAnsi="宋体" w:hint="eastAsia"/>
          <w:sz w:val="32"/>
          <w:szCs w:val="32"/>
        </w:rPr>
        <w:t>40</w:t>
      </w:r>
      <w:r w:rsidRPr="00EF4BC8">
        <w:rPr>
          <w:rFonts w:ascii="仿宋_GB2312" w:eastAsia="仿宋_GB2312" w:hAnsi="宋体" w:hint="eastAsia"/>
          <w:sz w:val="32"/>
          <w:szCs w:val="32"/>
        </w:rPr>
        <w:t>万元，增长</w:t>
      </w:r>
      <w:r w:rsidR="004C5D57">
        <w:rPr>
          <w:rFonts w:ascii="仿宋_GB2312" w:eastAsia="仿宋_GB2312" w:hAnsi="宋体" w:hint="eastAsia"/>
          <w:sz w:val="32"/>
          <w:szCs w:val="32"/>
        </w:rPr>
        <w:t>5.64</w:t>
      </w:r>
      <w:r w:rsidRPr="00EF4BC8">
        <w:rPr>
          <w:rFonts w:ascii="仿宋_GB2312" w:eastAsia="仿宋_GB2312" w:hAnsi="宋体"/>
          <w:sz w:val="32"/>
          <w:szCs w:val="32"/>
        </w:rPr>
        <w:t>%</w:t>
      </w:r>
      <w:r>
        <w:rPr>
          <w:rFonts w:ascii="仿宋_GB2312" w:eastAsia="仿宋_GB2312" w:hAnsi="宋体" w:hint="eastAsia"/>
          <w:sz w:val="32"/>
          <w:szCs w:val="32"/>
        </w:rPr>
        <w:t>。</w:t>
      </w:r>
    </w:p>
    <w:p w:rsidR="00E01F1C" w:rsidRPr="001256E8" w:rsidRDefault="00E01F1C"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住房保障支出</w:t>
      </w:r>
      <w:r w:rsidR="004C5D57" w:rsidRPr="004C5D57">
        <w:rPr>
          <w:rFonts w:ascii="仿宋_GB2312" w:eastAsia="仿宋_GB2312" w:hAnsi="宋体"/>
          <w:sz w:val="32"/>
          <w:szCs w:val="32"/>
        </w:rPr>
        <w:t>42.52</w:t>
      </w:r>
      <w:r w:rsidRPr="00EF4BC8">
        <w:rPr>
          <w:rFonts w:ascii="仿宋_GB2312" w:eastAsia="仿宋_GB2312" w:hAnsi="宋体" w:hint="eastAsia"/>
          <w:sz w:val="32"/>
          <w:szCs w:val="32"/>
        </w:rPr>
        <w:t>万元，占支出总预算</w:t>
      </w:r>
      <w:r w:rsidR="004C5D57">
        <w:rPr>
          <w:rFonts w:ascii="仿宋_GB2312" w:eastAsia="仿宋_GB2312" w:hAnsi="宋体" w:hint="eastAsia"/>
          <w:sz w:val="32"/>
          <w:szCs w:val="32"/>
        </w:rPr>
        <w:t>6.13</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w:t>
      </w:r>
      <w:r w:rsidR="004C5D57">
        <w:rPr>
          <w:rFonts w:ascii="仿宋_GB2312" w:eastAsia="仿宋_GB2312" w:hAnsi="宋体" w:hint="eastAsia"/>
          <w:sz w:val="32"/>
          <w:szCs w:val="32"/>
        </w:rPr>
        <w:t>77</w:t>
      </w:r>
      <w:r w:rsidRPr="00EF4BC8">
        <w:rPr>
          <w:rFonts w:ascii="仿宋_GB2312" w:eastAsia="仿宋_GB2312" w:hAnsi="宋体" w:hint="eastAsia"/>
          <w:sz w:val="32"/>
          <w:szCs w:val="32"/>
        </w:rPr>
        <w:t>万元，增长</w:t>
      </w:r>
      <w:r w:rsidR="004C5D57">
        <w:rPr>
          <w:rFonts w:ascii="仿宋_GB2312" w:eastAsia="仿宋_GB2312" w:hAnsi="宋体" w:hint="eastAsia"/>
          <w:sz w:val="32"/>
          <w:szCs w:val="32"/>
        </w:rPr>
        <w:t>5.65</w:t>
      </w:r>
      <w:r w:rsidRPr="00EF4BC8">
        <w:rPr>
          <w:rFonts w:ascii="仿宋_GB2312" w:eastAsia="仿宋_GB2312" w:hAnsi="宋体"/>
          <w:sz w:val="32"/>
          <w:szCs w:val="32"/>
        </w:rPr>
        <w:t>%</w:t>
      </w:r>
      <w:r>
        <w:rPr>
          <w:rFonts w:ascii="仿宋_GB2312" w:eastAsia="仿宋_GB2312" w:hAnsi="宋体" w:hint="eastAsia"/>
          <w:sz w:val="32"/>
          <w:szCs w:val="32"/>
        </w:rPr>
        <w:t>。</w:t>
      </w:r>
    </w:p>
    <w:p w:rsidR="00E01F1C" w:rsidRPr="00EF4BC8" w:rsidRDefault="00E01F1C" w:rsidP="001C7607">
      <w:pPr>
        <w:spacing w:line="600" w:lineRule="exact"/>
        <w:ind w:firstLineChars="200" w:firstLine="640"/>
        <w:rPr>
          <w:rFonts w:ascii="黑体" w:eastAsia="黑体"/>
          <w:sz w:val="32"/>
          <w:szCs w:val="32"/>
        </w:rPr>
      </w:pPr>
      <w:r w:rsidRPr="006E55A4">
        <w:rPr>
          <w:rFonts w:ascii="黑体" w:eastAsia="黑体" w:hint="eastAsia"/>
          <w:sz w:val="32"/>
          <w:szCs w:val="32"/>
        </w:rPr>
        <w:t>五、一般公共预算支出情况说明</w:t>
      </w:r>
    </w:p>
    <w:p w:rsidR="00E01F1C" w:rsidRDefault="00E01F1C" w:rsidP="001C7607">
      <w:pPr>
        <w:tabs>
          <w:tab w:val="center" w:pos="4475"/>
        </w:tabs>
        <w:spacing w:line="600" w:lineRule="exact"/>
        <w:ind w:firstLine="645"/>
        <w:rPr>
          <w:rFonts w:ascii="仿宋_GB2312" w:eastAsia="仿宋_GB2312" w:hAnsi="宋体"/>
          <w:sz w:val="32"/>
          <w:szCs w:val="32"/>
        </w:rPr>
      </w:pPr>
      <w:r w:rsidRPr="00EF4BC8">
        <w:rPr>
          <w:rFonts w:ascii="仿宋_GB2312" w:eastAsia="仿宋_GB2312" w:hAnsi="宋体" w:hint="eastAsia"/>
          <w:sz w:val="32"/>
          <w:szCs w:val="32"/>
        </w:rPr>
        <w:t>一般公共预算拨款支出预算</w:t>
      </w:r>
      <w:r w:rsidR="004C5D57" w:rsidRPr="006730F4">
        <w:rPr>
          <w:rFonts w:ascii="仿宋_GB2312" w:eastAsia="仿宋_GB2312" w:hAnsi="宋体"/>
          <w:sz w:val="32"/>
          <w:szCs w:val="32"/>
        </w:rPr>
        <w:t>692.26</w:t>
      </w:r>
      <w:r w:rsidR="004C5D57" w:rsidRPr="00EF4BC8">
        <w:rPr>
          <w:rFonts w:ascii="仿宋_GB2312" w:eastAsia="仿宋_GB2312" w:hAnsi="宋体" w:hint="eastAsia"/>
          <w:sz w:val="32"/>
          <w:szCs w:val="32"/>
        </w:rPr>
        <w:t>万元，</w:t>
      </w:r>
      <w:r w:rsidR="004C5D57" w:rsidRPr="00C13BD9">
        <w:rPr>
          <w:rFonts w:ascii="仿宋_GB2312" w:eastAsia="仿宋_GB2312" w:hAnsi="宋体" w:hint="eastAsia"/>
          <w:sz w:val="32"/>
          <w:szCs w:val="32"/>
        </w:rPr>
        <w:t>同比上年</w:t>
      </w:r>
      <w:r w:rsidR="004C5D57">
        <w:rPr>
          <w:rFonts w:ascii="仿宋_GB2312" w:eastAsia="仿宋_GB2312" w:hAnsi="宋体" w:hint="eastAsia"/>
          <w:sz w:val="32"/>
          <w:szCs w:val="32"/>
        </w:rPr>
        <w:t>减少107.66万元，下降13.46</w:t>
      </w:r>
      <w:r w:rsidR="004C5D57" w:rsidRPr="00C13BD9">
        <w:rPr>
          <w:rFonts w:ascii="仿宋_GB2312" w:eastAsia="仿宋_GB2312" w:hAnsi="宋体"/>
          <w:sz w:val="32"/>
          <w:szCs w:val="32"/>
        </w:rPr>
        <w:t>%</w:t>
      </w:r>
      <w:r w:rsidRPr="00C13BD9">
        <w:rPr>
          <w:rFonts w:ascii="仿宋_GB2312" w:eastAsia="仿宋_GB2312" w:hAnsi="宋体" w:hint="eastAsia"/>
          <w:sz w:val="32"/>
          <w:szCs w:val="32"/>
        </w:rPr>
        <w:t>。</w:t>
      </w:r>
    </w:p>
    <w:p w:rsidR="00E01F1C" w:rsidRPr="00EF4BC8" w:rsidRDefault="00E01F1C" w:rsidP="001C7607">
      <w:pPr>
        <w:spacing w:line="600" w:lineRule="exact"/>
        <w:ind w:firstLineChars="200" w:firstLine="640"/>
        <w:rPr>
          <w:rFonts w:ascii="仿宋_GB2312" w:eastAsia="仿宋_GB2312" w:hAnsi="宋体"/>
          <w:sz w:val="32"/>
          <w:szCs w:val="32"/>
        </w:rPr>
      </w:pPr>
      <w:r w:rsidRPr="00E53A4C">
        <w:rPr>
          <w:rFonts w:ascii="仿宋_GB2312" w:eastAsia="仿宋_GB2312" w:hAnsi="宋体" w:hint="eastAsia"/>
          <w:sz w:val="32"/>
          <w:szCs w:val="32"/>
        </w:rPr>
        <w:t>（一）</w:t>
      </w:r>
      <w:r w:rsidRPr="00EF4BC8">
        <w:rPr>
          <w:rFonts w:ascii="仿宋_GB2312" w:eastAsia="仿宋_GB2312" w:hAnsi="宋体" w:hint="eastAsia"/>
          <w:sz w:val="32"/>
          <w:szCs w:val="32"/>
        </w:rPr>
        <w:t>按照支出功能分类科目划分，共分为</w:t>
      </w:r>
      <w:r>
        <w:rPr>
          <w:rFonts w:ascii="仿宋_GB2312" w:eastAsia="仿宋_GB2312" w:hAnsi="宋体"/>
          <w:sz w:val="32"/>
          <w:szCs w:val="32"/>
        </w:rPr>
        <w:t>4</w:t>
      </w:r>
      <w:r w:rsidRPr="00EF4BC8">
        <w:rPr>
          <w:rFonts w:ascii="仿宋_GB2312" w:eastAsia="仿宋_GB2312" w:hAnsi="宋体" w:hint="eastAsia"/>
          <w:sz w:val="32"/>
          <w:szCs w:val="32"/>
        </w:rPr>
        <w:t>类，其中：</w:t>
      </w:r>
    </w:p>
    <w:p w:rsidR="004C5D57" w:rsidRPr="00EF4BC8" w:rsidRDefault="004C5D57"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文化</w:t>
      </w:r>
      <w:r>
        <w:rPr>
          <w:rFonts w:ascii="仿宋_GB2312" w:eastAsia="仿宋_GB2312" w:hAnsi="宋体" w:hint="eastAsia"/>
          <w:sz w:val="32"/>
          <w:szCs w:val="32"/>
        </w:rPr>
        <w:t>旅游</w:t>
      </w:r>
      <w:r w:rsidRPr="00EF4BC8">
        <w:rPr>
          <w:rFonts w:ascii="仿宋_GB2312" w:eastAsia="仿宋_GB2312" w:hAnsi="宋体" w:hint="eastAsia"/>
          <w:sz w:val="32"/>
          <w:szCs w:val="32"/>
        </w:rPr>
        <w:t>体育与传媒支出</w:t>
      </w:r>
      <w:r w:rsidRPr="004C5D57">
        <w:rPr>
          <w:rFonts w:ascii="仿宋_GB2312" w:eastAsia="仿宋_GB2312" w:hAnsi="宋体"/>
          <w:sz w:val="32"/>
          <w:szCs w:val="32"/>
        </w:rPr>
        <w:t>534.84</w:t>
      </w:r>
      <w:r w:rsidRPr="00EF4BC8">
        <w:rPr>
          <w:rFonts w:ascii="仿宋_GB2312" w:eastAsia="仿宋_GB2312" w:hAnsi="宋体" w:hint="eastAsia"/>
          <w:sz w:val="32"/>
          <w:szCs w:val="32"/>
        </w:rPr>
        <w:t>万元</w:t>
      </w:r>
      <w:r w:rsidRPr="00EF4BC8">
        <w:rPr>
          <w:rFonts w:ascii="仿宋_GB2312" w:eastAsia="仿宋_GB2312" w:hAnsi="宋体"/>
          <w:sz w:val="32"/>
          <w:szCs w:val="32"/>
        </w:rPr>
        <w:t>,</w:t>
      </w:r>
      <w:r w:rsidRPr="00EF4BC8">
        <w:rPr>
          <w:rFonts w:ascii="仿宋_GB2312" w:eastAsia="仿宋_GB2312" w:hAnsi="宋体" w:hint="eastAsia"/>
          <w:sz w:val="32"/>
          <w:szCs w:val="32"/>
        </w:rPr>
        <w:t>占支出总预算</w:t>
      </w:r>
      <w:r>
        <w:rPr>
          <w:rFonts w:ascii="仿宋_GB2312" w:eastAsia="仿宋_GB2312" w:hAnsi="宋体" w:hint="eastAsia"/>
          <w:sz w:val="32"/>
          <w:szCs w:val="32"/>
        </w:rPr>
        <w:t>77.15</w:t>
      </w:r>
      <w:r w:rsidRPr="00EF4BC8">
        <w:rPr>
          <w:rFonts w:ascii="仿宋_GB2312" w:eastAsia="仿宋_GB2312" w:hAnsi="宋体"/>
          <w:sz w:val="32"/>
          <w:szCs w:val="32"/>
        </w:rPr>
        <w:t>%</w:t>
      </w:r>
      <w:r w:rsidRPr="00EF4BC8">
        <w:rPr>
          <w:rFonts w:ascii="仿宋_GB2312" w:eastAsia="仿宋_GB2312" w:hAnsi="宋体" w:hint="eastAsia"/>
          <w:sz w:val="32"/>
          <w:szCs w:val="32"/>
        </w:rPr>
        <w:t>，同比</w:t>
      </w:r>
      <w:r>
        <w:rPr>
          <w:rFonts w:ascii="仿宋_GB2312" w:eastAsia="仿宋_GB2312" w:hAnsi="宋体" w:hint="eastAsia"/>
          <w:sz w:val="32"/>
          <w:szCs w:val="32"/>
        </w:rPr>
        <w:t>减少115.88</w:t>
      </w:r>
      <w:r w:rsidRPr="00EF4BC8">
        <w:rPr>
          <w:rFonts w:ascii="仿宋_GB2312" w:eastAsia="仿宋_GB2312" w:hAnsi="宋体" w:hint="eastAsia"/>
          <w:sz w:val="32"/>
          <w:szCs w:val="32"/>
        </w:rPr>
        <w:t>万元，</w:t>
      </w:r>
      <w:r>
        <w:rPr>
          <w:rFonts w:ascii="仿宋_GB2312" w:eastAsia="仿宋_GB2312" w:hAnsi="宋体" w:hint="eastAsia"/>
          <w:sz w:val="32"/>
          <w:szCs w:val="32"/>
        </w:rPr>
        <w:t>下降17.81</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4C5D57" w:rsidRPr="00EF4BC8" w:rsidRDefault="004C5D57"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社会保障和就业支出</w:t>
      </w:r>
      <w:r w:rsidRPr="004C5D57">
        <w:rPr>
          <w:rFonts w:ascii="仿宋_GB2312" w:eastAsia="仿宋_GB2312" w:hAnsi="宋体"/>
          <w:sz w:val="32"/>
          <w:szCs w:val="32"/>
        </w:rPr>
        <w:t>88.68</w:t>
      </w:r>
      <w:r>
        <w:rPr>
          <w:rFonts w:ascii="仿宋_GB2312" w:eastAsia="仿宋_GB2312" w:hAnsi="宋体" w:hint="eastAsia"/>
          <w:sz w:val="32"/>
          <w:szCs w:val="32"/>
        </w:rPr>
        <w:t>万</w:t>
      </w:r>
      <w:r w:rsidRPr="00EF4BC8">
        <w:rPr>
          <w:rFonts w:ascii="仿宋_GB2312" w:eastAsia="仿宋_GB2312" w:hAnsi="宋体" w:hint="eastAsia"/>
          <w:sz w:val="32"/>
          <w:szCs w:val="32"/>
        </w:rPr>
        <w:t>元，占支出总预算</w:t>
      </w:r>
      <w:r>
        <w:rPr>
          <w:rFonts w:ascii="仿宋_GB2312" w:eastAsia="仿宋_GB2312" w:hAnsi="宋体" w:hint="eastAsia"/>
          <w:sz w:val="32"/>
          <w:szCs w:val="32"/>
        </w:rPr>
        <w:t>12.79</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hint="eastAsia"/>
          <w:sz w:val="32"/>
          <w:szCs w:val="32"/>
        </w:rPr>
        <w:t>4.55</w:t>
      </w:r>
      <w:r w:rsidRPr="00EF4BC8">
        <w:rPr>
          <w:rFonts w:ascii="仿宋_GB2312" w:eastAsia="仿宋_GB2312" w:hAnsi="宋体" w:hint="eastAsia"/>
          <w:sz w:val="32"/>
          <w:szCs w:val="32"/>
        </w:rPr>
        <w:t>万元，增长</w:t>
      </w:r>
      <w:r>
        <w:rPr>
          <w:rFonts w:ascii="仿宋_GB2312" w:eastAsia="仿宋_GB2312" w:hAnsi="宋体" w:hint="eastAsia"/>
          <w:sz w:val="32"/>
          <w:szCs w:val="32"/>
        </w:rPr>
        <w:t>5.41</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4C5D57" w:rsidRPr="00EF4BC8" w:rsidRDefault="004C5D57"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卫生健康支出</w:t>
      </w:r>
      <w:r w:rsidRPr="004C5D57">
        <w:rPr>
          <w:rFonts w:ascii="仿宋_GB2312" w:eastAsia="仿宋_GB2312" w:hAnsi="宋体"/>
          <w:sz w:val="32"/>
          <w:szCs w:val="32"/>
        </w:rPr>
        <w:t>26.22</w:t>
      </w:r>
      <w:r w:rsidRPr="00EF4BC8">
        <w:rPr>
          <w:rFonts w:ascii="仿宋_GB2312" w:eastAsia="仿宋_GB2312" w:hAnsi="宋体" w:hint="eastAsia"/>
          <w:sz w:val="32"/>
          <w:szCs w:val="32"/>
        </w:rPr>
        <w:t>万元，占支出总预算</w:t>
      </w:r>
      <w:r>
        <w:rPr>
          <w:rFonts w:ascii="仿宋_GB2312" w:eastAsia="仿宋_GB2312" w:hAnsi="宋体"/>
          <w:sz w:val="32"/>
          <w:szCs w:val="32"/>
        </w:rPr>
        <w:t>3.</w:t>
      </w:r>
      <w:r>
        <w:rPr>
          <w:rFonts w:ascii="仿宋_GB2312" w:eastAsia="仿宋_GB2312" w:hAnsi="宋体" w:hint="eastAsia"/>
          <w:sz w:val="32"/>
          <w:szCs w:val="32"/>
        </w:rPr>
        <w:t>78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1.</w:t>
      </w:r>
      <w:r>
        <w:rPr>
          <w:rFonts w:ascii="仿宋_GB2312" w:eastAsia="仿宋_GB2312" w:hAnsi="宋体" w:hint="eastAsia"/>
          <w:sz w:val="32"/>
          <w:szCs w:val="32"/>
        </w:rPr>
        <w:t>40</w:t>
      </w:r>
      <w:r w:rsidRPr="00EF4BC8">
        <w:rPr>
          <w:rFonts w:ascii="仿宋_GB2312" w:eastAsia="仿宋_GB2312" w:hAnsi="宋体" w:hint="eastAsia"/>
          <w:sz w:val="32"/>
          <w:szCs w:val="32"/>
        </w:rPr>
        <w:t>万元，增长</w:t>
      </w:r>
      <w:r>
        <w:rPr>
          <w:rFonts w:ascii="仿宋_GB2312" w:eastAsia="仿宋_GB2312" w:hAnsi="宋体" w:hint="eastAsia"/>
          <w:sz w:val="32"/>
          <w:szCs w:val="32"/>
        </w:rPr>
        <w:t>5.64</w:t>
      </w:r>
      <w:r w:rsidRPr="00EF4BC8">
        <w:rPr>
          <w:rFonts w:ascii="仿宋_GB2312" w:eastAsia="仿宋_GB2312" w:hAnsi="宋体"/>
          <w:sz w:val="32"/>
          <w:szCs w:val="32"/>
        </w:rPr>
        <w:t>%</w:t>
      </w:r>
      <w:r>
        <w:rPr>
          <w:rFonts w:ascii="仿宋_GB2312" w:eastAsia="仿宋_GB2312" w:hAnsi="宋体" w:hint="eastAsia"/>
          <w:sz w:val="32"/>
          <w:szCs w:val="32"/>
        </w:rPr>
        <w:t>。</w:t>
      </w:r>
    </w:p>
    <w:p w:rsidR="004C5D57" w:rsidRDefault="004C5D57"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住房保障支出</w:t>
      </w:r>
      <w:r w:rsidRPr="004C5D57">
        <w:rPr>
          <w:rFonts w:ascii="仿宋_GB2312" w:eastAsia="仿宋_GB2312" w:hAnsi="宋体"/>
          <w:sz w:val="32"/>
          <w:szCs w:val="32"/>
        </w:rPr>
        <w:t>42.52</w:t>
      </w:r>
      <w:r w:rsidRPr="00EF4BC8">
        <w:rPr>
          <w:rFonts w:ascii="仿宋_GB2312" w:eastAsia="仿宋_GB2312" w:hAnsi="宋体" w:hint="eastAsia"/>
          <w:sz w:val="32"/>
          <w:szCs w:val="32"/>
        </w:rPr>
        <w:t>万元，占支出总预算</w:t>
      </w:r>
      <w:r>
        <w:rPr>
          <w:rFonts w:ascii="仿宋_GB2312" w:eastAsia="仿宋_GB2312" w:hAnsi="宋体" w:hint="eastAsia"/>
          <w:sz w:val="32"/>
          <w:szCs w:val="32"/>
        </w:rPr>
        <w:t>6.13</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w:t>
      </w:r>
      <w:r>
        <w:rPr>
          <w:rFonts w:ascii="仿宋_GB2312" w:eastAsia="仿宋_GB2312" w:hAnsi="宋体" w:hint="eastAsia"/>
          <w:sz w:val="32"/>
          <w:szCs w:val="32"/>
        </w:rPr>
        <w:t>77</w:t>
      </w:r>
      <w:r w:rsidRPr="00EF4BC8">
        <w:rPr>
          <w:rFonts w:ascii="仿宋_GB2312" w:eastAsia="仿宋_GB2312" w:hAnsi="宋体" w:hint="eastAsia"/>
          <w:sz w:val="32"/>
          <w:szCs w:val="32"/>
        </w:rPr>
        <w:t>万元，增长</w:t>
      </w:r>
      <w:r>
        <w:rPr>
          <w:rFonts w:ascii="仿宋_GB2312" w:eastAsia="仿宋_GB2312" w:hAnsi="宋体" w:hint="eastAsia"/>
          <w:sz w:val="32"/>
          <w:szCs w:val="32"/>
        </w:rPr>
        <w:t>5.65</w:t>
      </w:r>
      <w:r w:rsidRPr="00EF4BC8">
        <w:rPr>
          <w:rFonts w:ascii="仿宋_GB2312" w:eastAsia="仿宋_GB2312" w:hAnsi="宋体"/>
          <w:sz w:val="32"/>
          <w:szCs w:val="32"/>
        </w:rPr>
        <w:t>%</w:t>
      </w:r>
      <w:r>
        <w:rPr>
          <w:rFonts w:ascii="仿宋_GB2312" w:eastAsia="仿宋_GB2312" w:hAnsi="宋体" w:hint="eastAsia"/>
          <w:sz w:val="32"/>
          <w:szCs w:val="32"/>
        </w:rPr>
        <w:t>。</w:t>
      </w:r>
    </w:p>
    <w:p w:rsidR="00E01F1C" w:rsidRDefault="00E01F1C" w:rsidP="001C7607">
      <w:pPr>
        <w:spacing w:line="600" w:lineRule="exact"/>
        <w:ind w:firstLineChars="200" w:firstLine="640"/>
        <w:rPr>
          <w:rFonts w:ascii="仿宋_GB2312" w:eastAsia="仿宋_GB2312" w:hAnsi="宋体"/>
          <w:sz w:val="32"/>
          <w:szCs w:val="32"/>
        </w:rPr>
      </w:pPr>
      <w:r w:rsidRPr="00B0311F">
        <w:rPr>
          <w:rFonts w:ascii="仿宋_GB2312" w:eastAsia="仿宋_GB2312" w:hAnsi="宋体" w:hint="eastAsia"/>
          <w:sz w:val="32"/>
          <w:szCs w:val="32"/>
        </w:rPr>
        <w:t>（二）按支出结构分类划分，分为基本支出预算和项目支出预算。</w:t>
      </w:r>
    </w:p>
    <w:p w:rsidR="00E01F1C" w:rsidRPr="001256E8" w:rsidRDefault="00E01F1C" w:rsidP="001C7607">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sidRPr="001256E8">
        <w:rPr>
          <w:rFonts w:ascii="仿宋_GB2312" w:eastAsia="仿宋_GB2312" w:hAnsi="宋体" w:hint="eastAsia"/>
          <w:sz w:val="32"/>
          <w:szCs w:val="32"/>
        </w:rPr>
        <w:t>基本支出预算</w:t>
      </w:r>
    </w:p>
    <w:p w:rsidR="005669F1" w:rsidRPr="00EF4BC8" w:rsidRDefault="005669F1"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基本支出</w:t>
      </w:r>
      <w:r w:rsidRPr="00D43DF7">
        <w:rPr>
          <w:rFonts w:ascii="仿宋_GB2312" w:eastAsia="仿宋_GB2312" w:hAnsi="宋体"/>
          <w:sz w:val="32"/>
          <w:szCs w:val="32"/>
        </w:rPr>
        <w:t>584.07</w:t>
      </w:r>
      <w:r w:rsidRPr="00EF4BC8">
        <w:rPr>
          <w:rFonts w:ascii="仿宋_GB2312" w:eastAsia="仿宋_GB2312" w:hAnsi="宋体" w:hint="eastAsia"/>
          <w:sz w:val="32"/>
          <w:szCs w:val="32"/>
        </w:rPr>
        <w:t>万元，占支出总预算</w:t>
      </w:r>
      <w:r>
        <w:rPr>
          <w:rFonts w:ascii="仿宋_GB2312" w:eastAsia="仿宋_GB2312" w:hAnsi="宋体" w:hint="eastAsia"/>
          <w:sz w:val="32"/>
          <w:szCs w:val="32"/>
        </w:rPr>
        <w:t>84.25</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hint="eastAsia"/>
          <w:sz w:val="32"/>
          <w:szCs w:val="32"/>
        </w:rPr>
        <w:t>27.60</w:t>
      </w:r>
      <w:r w:rsidRPr="00EF4BC8">
        <w:rPr>
          <w:rFonts w:ascii="仿宋_GB2312" w:eastAsia="仿宋_GB2312" w:hAnsi="宋体" w:hint="eastAsia"/>
          <w:sz w:val="32"/>
          <w:szCs w:val="32"/>
        </w:rPr>
        <w:t>万元，增长</w:t>
      </w:r>
      <w:r>
        <w:rPr>
          <w:rFonts w:ascii="仿宋_GB2312" w:eastAsia="仿宋_GB2312" w:hAnsi="宋体" w:hint="eastAsia"/>
          <w:sz w:val="32"/>
          <w:szCs w:val="32"/>
        </w:rPr>
        <w:t>4.96</w:t>
      </w:r>
      <w:r w:rsidRPr="00EF4BC8">
        <w:rPr>
          <w:rFonts w:ascii="仿宋_GB2312" w:eastAsia="仿宋_GB2312" w:hAnsi="宋体"/>
          <w:sz w:val="32"/>
          <w:szCs w:val="32"/>
        </w:rPr>
        <w:t>%</w:t>
      </w:r>
      <w:r w:rsidRPr="00EF4BC8">
        <w:rPr>
          <w:rFonts w:ascii="仿宋_GB2312" w:eastAsia="仿宋_GB2312" w:hAnsi="宋体" w:hint="eastAsia"/>
          <w:sz w:val="32"/>
          <w:szCs w:val="32"/>
        </w:rPr>
        <w:t>。其中：</w:t>
      </w:r>
    </w:p>
    <w:p w:rsidR="005669F1" w:rsidRPr="001256E8" w:rsidRDefault="005669F1"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工资福利支出</w:t>
      </w:r>
      <w:r w:rsidRPr="006730F4">
        <w:rPr>
          <w:rFonts w:ascii="仿宋_GB2312" w:eastAsia="仿宋_GB2312" w:hAnsi="宋体"/>
          <w:sz w:val="32"/>
          <w:szCs w:val="32"/>
        </w:rPr>
        <w:t>517.02</w:t>
      </w:r>
      <w:r w:rsidRPr="00EF4BC8">
        <w:rPr>
          <w:rFonts w:ascii="仿宋_GB2312" w:eastAsia="仿宋_GB2312" w:hAnsi="宋体" w:hint="eastAsia"/>
          <w:sz w:val="32"/>
          <w:szCs w:val="32"/>
        </w:rPr>
        <w:t>万元，占支出总预算</w:t>
      </w:r>
      <w:r>
        <w:rPr>
          <w:rFonts w:ascii="仿宋_GB2312" w:eastAsia="仿宋_GB2312" w:hAnsi="宋体" w:hint="eastAsia"/>
          <w:sz w:val="32"/>
          <w:szCs w:val="32"/>
        </w:rPr>
        <w:t>74.58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28.</w:t>
      </w:r>
      <w:r>
        <w:rPr>
          <w:rFonts w:ascii="仿宋_GB2312" w:eastAsia="仿宋_GB2312" w:hAnsi="宋体" w:hint="eastAsia"/>
          <w:sz w:val="32"/>
          <w:szCs w:val="32"/>
        </w:rPr>
        <w:t>23</w:t>
      </w:r>
      <w:r w:rsidRPr="00EF4BC8">
        <w:rPr>
          <w:rFonts w:ascii="仿宋_GB2312" w:eastAsia="仿宋_GB2312" w:hAnsi="宋体" w:hint="eastAsia"/>
          <w:sz w:val="32"/>
          <w:szCs w:val="32"/>
        </w:rPr>
        <w:t>万元，增长为</w:t>
      </w:r>
      <w:r>
        <w:rPr>
          <w:rFonts w:ascii="仿宋_GB2312" w:eastAsia="仿宋_GB2312" w:hAnsi="宋体" w:hint="eastAsia"/>
          <w:sz w:val="32"/>
          <w:szCs w:val="32"/>
        </w:rPr>
        <w:t>5.77</w:t>
      </w:r>
      <w:r w:rsidRPr="00EF4BC8">
        <w:rPr>
          <w:rFonts w:ascii="仿宋_GB2312" w:eastAsia="仿宋_GB2312" w:hAnsi="宋体"/>
          <w:sz w:val="32"/>
          <w:szCs w:val="32"/>
        </w:rPr>
        <w:t>%</w:t>
      </w:r>
      <w:r w:rsidR="009D51DE">
        <w:rPr>
          <w:rFonts w:ascii="仿宋_GB2312" w:eastAsia="仿宋_GB2312" w:hAnsi="宋体" w:hint="eastAsia"/>
          <w:sz w:val="32"/>
          <w:szCs w:val="32"/>
        </w:rPr>
        <w:t>。</w:t>
      </w:r>
    </w:p>
    <w:p w:rsidR="005669F1" w:rsidRPr="00EF4BC8" w:rsidRDefault="005669F1"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商品和服务支出</w:t>
      </w:r>
      <w:r w:rsidRPr="006730F4">
        <w:rPr>
          <w:rFonts w:ascii="仿宋_GB2312" w:eastAsia="仿宋_GB2312" w:hAnsi="宋体"/>
          <w:sz w:val="32"/>
          <w:szCs w:val="32"/>
        </w:rPr>
        <w:t>46.08</w:t>
      </w:r>
      <w:r w:rsidRPr="00EF4BC8">
        <w:rPr>
          <w:rFonts w:ascii="仿宋_GB2312" w:eastAsia="仿宋_GB2312" w:hAnsi="宋体" w:hint="eastAsia"/>
          <w:sz w:val="32"/>
          <w:szCs w:val="32"/>
        </w:rPr>
        <w:t>万元，占支出总预算</w:t>
      </w:r>
      <w:r>
        <w:rPr>
          <w:rFonts w:ascii="仿宋_GB2312" w:eastAsia="仿宋_GB2312" w:hAnsi="宋体" w:hint="eastAsia"/>
          <w:sz w:val="32"/>
          <w:szCs w:val="32"/>
        </w:rPr>
        <w:t>6.65</w:t>
      </w:r>
      <w:r w:rsidRPr="00EF4BC8">
        <w:rPr>
          <w:rFonts w:ascii="仿宋_GB2312" w:eastAsia="仿宋_GB2312" w:hAnsi="宋体"/>
          <w:sz w:val="32"/>
          <w:szCs w:val="32"/>
        </w:rPr>
        <w:t>%</w:t>
      </w:r>
      <w:r w:rsidRPr="00EF4BC8">
        <w:rPr>
          <w:rFonts w:ascii="仿宋_GB2312" w:eastAsia="仿宋_GB2312" w:hAnsi="宋体" w:hint="eastAsia"/>
          <w:sz w:val="32"/>
          <w:szCs w:val="32"/>
        </w:rPr>
        <w:t>，同</w:t>
      </w:r>
      <w:r w:rsidRPr="00EF4BC8">
        <w:rPr>
          <w:rFonts w:ascii="仿宋_GB2312" w:eastAsia="仿宋_GB2312" w:hAnsi="宋体" w:hint="eastAsia"/>
          <w:sz w:val="32"/>
          <w:szCs w:val="32"/>
        </w:rPr>
        <w:lastRenderedPageBreak/>
        <w:t>比</w:t>
      </w:r>
      <w:r>
        <w:rPr>
          <w:rFonts w:ascii="仿宋_GB2312" w:eastAsia="仿宋_GB2312" w:hAnsi="宋体" w:hint="eastAsia"/>
          <w:sz w:val="32"/>
          <w:szCs w:val="32"/>
        </w:rPr>
        <w:t>减少1.56</w:t>
      </w:r>
      <w:r w:rsidRPr="00EF4BC8">
        <w:rPr>
          <w:rFonts w:ascii="仿宋_GB2312" w:eastAsia="仿宋_GB2312" w:hAnsi="宋体" w:hint="eastAsia"/>
          <w:sz w:val="32"/>
          <w:szCs w:val="32"/>
        </w:rPr>
        <w:t>万元，</w:t>
      </w:r>
      <w:r>
        <w:rPr>
          <w:rFonts w:ascii="仿宋_GB2312" w:eastAsia="仿宋_GB2312" w:hAnsi="宋体" w:hint="eastAsia"/>
          <w:sz w:val="32"/>
          <w:szCs w:val="32"/>
        </w:rPr>
        <w:t>下降3.28</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5669F1" w:rsidRPr="00EF4BC8" w:rsidRDefault="005669F1"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个人和家庭补助支出</w:t>
      </w:r>
      <w:r>
        <w:rPr>
          <w:rFonts w:ascii="仿宋_GB2312" w:eastAsia="仿宋_GB2312" w:hAnsi="宋体"/>
          <w:sz w:val="32"/>
          <w:szCs w:val="32"/>
        </w:rPr>
        <w:t>20.</w:t>
      </w:r>
      <w:r w:rsidR="008053E3">
        <w:rPr>
          <w:rFonts w:ascii="仿宋_GB2312" w:eastAsia="仿宋_GB2312" w:hAnsi="宋体" w:hint="eastAsia"/>
          <w:sz w:val="32"/>
          <w:szCs w:val="32"/>
        </w:rPr>
        <w:t>97</w:t>
      </w:r>
      <w:r w:rsidRPr="00EF4BC8">
        <w:rPr>
          <w:rFonts w:ascii="仿宋_GB2312" w:eastAsia="仿宋_GB2312" w:hAnsi="宋体" w:hint="eastAsia"/>
          <w:sz w:val="32"/>
          <w:szCs w:val="32"/>
        </w:rPr>
        <w:t>万元，占支出总预算</w:t>
      </w:r>
      <w:r>
        <w:rPr>
          <w:rFonts w:ascii="仿宋_GB2312" w:eastAsia="仿宋_GB2312" w:hAnsi="宋体" w:hint="eastAsia"/>
          <w:sz w:val="32"/>
          <w:szCs w:val="32"/>
        </w:rPr>
        <w:t>3.02</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hint="eastAsia"/>
          <w:sz w:val="32"/>
          <w:szCs w:val="32"/>
        </w:rPr>
        <w:t>0.94</w:t>
      </w:r>
      <w:r w:rsidRPr="00EF4BC8">
        <w:rPr>
          <w:rFonts w:ascii="仿宋_GB2312" w:eastAsia="仿宋_GB2312" w:hAnsi="宋体" w:hint="eastAsia"/>
          <w:sz w:val="32"/>
          <w:szCs w:val="32"/>
        </w:rPr>
        <w:t>元，增长</w:t>
      </w:r>
      <w:r>
        <w:rPr>
          <w:rFonts w:ascii="仿宋_GB2312" w:eastAsia="仿宋_GB2312" w:hAnsi="宋体" w:hint="eastAsia"/>
          <w:sz w:val="32"/>
          <w:szCs w:val="32"/>
        </w:rPr>
        <w:t>4.68</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E01F1C" w:rsidRPr="001256E8" w:rsidRDefault="00E01F1C" w:rsidP="001C7607">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sidRPr="001256E8">
        <w:rPr>
          <w:rFonts w:ascii="仿宋_GB2312" w:eastAsia="仿宋_GB2312" w:hAnsi="宋体" w:hint="eastAsia"/>
          <w:sz w:val="32"/>
          <w:szCs w:val="32"/>
        </w:rPr>
        <w:t>项目支出预算</w:t>
      </w:r>
    </w:p>
    <w:p w:rsidR="00E01F1C" w:rsidRDefault="00E01F1C" w:rsidP="001C7607">
      <w:pPr>
        <w:spacing w:line="600" w:lineRule="exact"/>
        <w:ind w:firstLineChars="200" w:firstLine="640"/>
        <w:rPr>
          <w:rFonts w:ascii="仿宋_GB2312" w:eastAsia="仿宋_GB2312" w:hAnsi="宋体"/>
          <w:sz w:val="32"/>
          <w:szCs w:val="32"/>
        </w:rPr>
      </w:pPr>
      <w:r w:rsidRPr="00EF4BC8">
        <w:rPr>
          <w:rFonts w:ascii="仿宋_GB2312" w:eastAsia="仿宋_GB2312" w:hAnsi="宋体" w:hint="eastAsia"/>
          <w:sz w:val="32"/>
          <w:szCs w:val="32"/>
        </w:rPr>
        <w:t>项目支出</w:t>
      </w:r>
      <w:r w:rsidR="005669F1" w:rsidRPr="005669F1">
        <w:rPr>
          <w:rFonts w:ascii="仿宋_GB2312" w:eastAsia="仿宋_GB2312" w:hAnsi="宋体"/>
          <w:sz w:val="32"/>
          <w:szCs w:val="32"/>
        </w:rPr>
        <w:t>108.19</w:t>
      </w:r>
      <w:r w:rsidRPr="00EF4BC8">
        <w:rPr>
          <w:rFonts w:ascii="仿宋_GB2312" w:eastAsia="仿宋_GB2312" w:hAnsi="宋体" w:hint="eastAsia"/>
          <w:sz w:val="32"/>
          <w:szCs w:val="32"/>
        </w:rPr>
        <w:t>万元，占支出总预算</w:t>
      </w:r>
      <w:r w:rsidR="005669F1">
        <w:rPr>
          <w:rFonts w:ascii="仿宋_GB2312" w:eastAsia="仿宋_GB2312" w:hAnsi="宋体" w:hint="eastAsia"/>
          <w:sz w:val="32"/>
          <w:szCs w:val="32"/>
        </w:rPr>
        <w:t>15.61</w:t>
      </w:r>
      <w:r w:rsidRPr="00EF4BC8">
        <w:rPr>
          <w:rFonts w:ascii="仿宋_GB2312" w:eastAsia="仿宋_GB2312" w:hAnsi="宋体"/>
          <w:sz w:val="32"/>
          <w:szCs w:val="32"/>
        </w:rPr>
        <w:t>%</w:t>
      </w:r>
      <w:r w:rsidRPr="00EF4BC8">
        <w:rPr>
          <w:rFonts w:ascii="仿宋_GB2312" w:eastAsia="仿宋_GB2312" w:hAnsi="宋体" w:hint="eastAsia"/>
          <w:sz w:val="32"/>
          <w:szCs w:val="32"/>
        </w:rPr>
        <w:t>，同比</w:t>
      </w:r>
      <w:r>
        <w:rPr>
          <w:rFonts w:ascii="仿宋_GB2312" w:eastAsia="仿宋_GB2312" w:hAnsi="宋体" w:hint="eastAsia"/>
          <w:sz w:val="32"/>
          <w:szCs w:val="32"/>
        </w:rPr>
        <w:t>减少</w:t>
      </w:r>
      <w:r w:rsidR="005669F1">
        <w:rPr>
          <w:rFonts w:ascii="仿宋_GB2312" w:eastAsia="仿宋_GB2312" w:hAnsi="宋体" w:hint="eastAsia"/>
          <w:sz w:val="32"/>
          <w:szCs w:val="32"/>
        </w:rPr>
        <w:t>135.26</w:t>
      </w:r>
      <w:r w:rsidRPr="00EF4BC8">
        <w:rPr>
          <w:rFonts w:ascii="仿宋_GB2312" w:eastAsia="仿宋_GB2312" w:hAnsi="宋体" w:hint="eastAsia"/>
          <w:sz w:val="32"/>
          <w:szCs w:val="32"/>
        </w:rPr>
        <w:t>万元，</w:t>
      </w:r>
      <w:r>
        <w:rPr>
          <w:rFonts w:ascii="仿宋_GB2312" w:eastAsia="仿宋_GB2312" w:hAnsi="宋体" w:hint="eastAsia"/>
          <w:sz w:val="32"/>
          <w:szCs w:val="32"/>
        </w:rPr>
        <w:t>下降</w:t>
      </w:r>
      <w:r w:rsidR="005669F1">
        <w:rPr>
          <w:rFonts w:ascii="仿宋_GB2312" w:eastAsia="仿宋_GB2312" w:hAnsi="宋体" w:hint="eastAsia"/>
          <w:sz w:val="32"/>
          <w:szCs w:val="32"/>
        </w:rPr>
        <w:t>55.56</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8053E3" w:rsidRPr="008053E3" w:rsidRDefault="008053E3" w:rsidP="008053E3">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减少的</w:t>
      </w:r>
      <w:r w:rsidRPr="00CD1AB0">
        <w:rPr>
          <w:rFonts w:ascii="仿宋_GB2312" w:eastAsia="仿宋_GB2312" w:hAnsi="宋体" w:hint="eastAsia"/>
          <w:sz w:val="32"/>
          <w:szCs w:val="32"/>
        </w:rPr>
        <w:t>主要原因根</w:t>
      </w:r>
      <w:r w:rsidRPr="00A10935">
        <w:rPr>
          <w:rFonts w:ascii="仿宋_GB2312" w:eastAsia="仿宋_GB2312" w:hAnsi="宋体" w:hint="eastAsia"/>
          <w:sz w:val="32"/>
          <w:szCs w:val="32"/>
        </w:rPr>
        <w:t>据</w:t>
      </w:r>
      <w:r w:rsidRPr="00A10935">
        <w:rPr>
          <w:rFonts w:ascii="仿宋_GB2312" w:eastAsia="仿宋_GB2312" w:hAnsi="宋体"/>
          <w:sz w:val="32"/>
          <w:szCs w:val="32"/>
        </w:rPr>
        <w:t>202</w:t>
      </w:r>
      <w:r>
        <w:rPr>
          <w:rFonts w:ascii="仿宋_GB2312" w:eastAsia="仿宋_GB2312" w:hAnsi="宋体" w:hint="eastAsia"/>
          <w:sz w:val="32"/>
          <w:szCs w:val="32"/>
        </w:rPr>
        <w:t>3</w:t>
      </w:r>
      <w:r w:rsidRPr="00A10935">
        <w:rPr>
          <w:rFonts w:ascii="仿宋_GB2312" w:eastAsia="仿宋_GB2312" w:hAnsi="宋体" w:hint="eastAsia"/>
          <w:sz w:val="32"/>
          <w:szCs w:val="32"/>
        </w:rPr>
        <w:t>年度工作计划，</w:t>
      </w:r>
      <w:r>
        <w:rPr>
          <w:rFonts w:ascii="仿宋_GB2312" w:eastAsia="仿宋_GB2312" w:hAnsi="宋体" w:hint="eastAsia"/>
          <w:sz w:val="32"/>
          <w:szCs w:val="32"/>
        </w:rPr>
        <w:t>减少</w:t>
      </w:r>
      <w:r w:rsidRPr="007F31C7">
        <w:rPr>
          <w:rFonts w:ascii="仿宋_GB2312" w:eastAsia="仿宋_GB2312" w:hAnsi="宋体" w:hint="eastAsia"/>
          <w:sz w:val="32"/>
          <w:szCs w:val="32"/>
        </w:rPr>
        <w:t>广播电视专用器材及设备购置</w:t>
      </w:r>
      <w:r>
        <w:rPr>
          <w:rFonts w:ascii="仿宋_GB2312" w:eastAsia="仿宋_GB2312" w:hAnsi="宋体" w:hint="eastAsia"/>
          <w:sz w:val="32"/>
          <w:szCs w:val="32"/>
        </w:rPr>
        <w:t>项目经费。</w:t>
      </w:r>
    </w:p>
    <w:p w:rsidR="00E01F1C" w:rsidRDefault="00E01F1C" w:rsidP="001C7607">
      <w:pPr>
        <w:tabs>
          <w:tab w:val="center" w:pos="4475"/>
        </w:tabs>
        <w:spacing w:line="600" w:lineRule="exact"/>
        <w:ind w:firstLine="645"/>
        <w:rPr>
          <w:rFonts w:ascii="黑体" w:eastAsia="黑体"/>
          <w:sz w:val="32"/>
          <w:szCs w:val="32"/>
        </w:rPr>
      </w:pPr>
      <w:r w:rsidRPr="00AB6854">
        <w:rPr>
          <w:rFonts w:ascii="黑体" w:eastAsia="黑体" w:hint="eastAsia"/>
          <w:sz w:val="32"/>
          <w:szCs w:val="32"/>
        </w:rPr>
        <w:t>六、一般公共预算基本支出情况说明</w:t>
      </w:r>
    </w:p>
    <w:p w:rsidR="00E01F1C" w:rsidRDefault="00E01F1C" w:rsidP="001C7607">
      <w:pPr>
        <w:spacing w:line="600" w:lineRule="exact"/>
        <w:ind w:firstLineChars="200" w:firstLine="640"/>
        <w:rPr>
          <w:rFonts w:ascii="仿宋_GB2312" w:eastAsia="仿宋_GB2312" w:hAnsi="宋体"/>
          <w:sz w:val="32"/>
          <w:szCs w:val="32"/>
        </w:rPr>
      </w:pPr>
      <w:r w:rsidRPr="006B6149">
        <w:rPr>
          <w:rFonts w:ascii="仿宋_GB2312" w:eastAsia="仿宋_GB2312" w:hAnsi="宋体" w:hint="eastAsia"/>
          <w:sz w:val="32"/>
          <w:szCs w:val="32"/>
        </w:rPr>
        <w:t>一般公共预算</w:t>
      </w:r>
      <w:r w:rsidRPr="00EF4BC8">
        <w:rPr>
          <w:rFonts w:ascii="仿宋_GB2312" w:eastAsia="仿宋_GB2312" w:hAnsi="宋体" w:hint="eastAsia"/>
          <w:sz w:val="32"/>
          <w:szCs w:val="32"/>
        </w:rPr>
        <w:t>基本支出</w:t>
      </w:r>
      <w:r w:rsidR="003D6C28" w:rsidRPr="00D43DF7">
        <w:rPr>
          <w:rFonts w:ascii="仿宋_GB2312" w:eastAsia="仿宋_GB2312" w:hAnsi="宋体"/>
          <w:sz w:val="32"/>
          <w:szCs w:val="32"/>
        </w:rPr>
        <w:t>584.07</w:t>
      </w:r>
      <w:r w:rsidR="003D6C28" w:rsidRPr="00EF4BC8">
        <w:rPr>
          <w:rFonts w:ascii="仿宋_GB2312" w:eastAsia="仿宋_GB2312" w:hAnsi="宋体" w:hint="eastAsia"/>
          <w:sz w:val="32"/>
          <w:szCs w:val="32"/>
        </w:rPr>
        <w:t>万元，占支出总预算</w:t>
      </w:r>
      <w:r w:rsidR="003D6C28">
        <w:rPr>
          <w:rFonts w:ascii="仿宋_GB2312" w:eastAsia="仿宋_GB2312" w:hAnsi="宋体" w:hint="eastAsia"/>
          <w:sz w:val="32"/>
          <w:szCs w:val="32"/>
        </w:rPr>
        <w:t>84.25</w:t>
      </w:r>
      <w:r w:rsidR="003D6C28" w:rsidRPr="00EF4BC8">
        <w:rPr>
          <w:rFonts w:ascii="仿宋_GB2312" w:eastAsia="仿宋_GB2312" w:hAnsi="宋体"/>
          <w:sz w:val="32"/>
          <w:szCs w:val="32"/>
        </w:rPr>
        <w:t>%</w:t>
      </w:r>
      <w:r w:rsidR="003D6C28" w:rsidRPr="00EF4BC8">
        <w:rPr>
          <w:rFonts w:ascii="仿宋_GB2312" w:eastAsia="仿宋_GB2312" w:hAnsi="宋体" w:hint="eastAsia"/>
          <w:sz w:val="32"/>
          <w:szCs w:val="32"/>
        </w:rPr>
        <w:t>，同比增加</w:t>
      </w:r>
      <w:r w:rsidR="003D6C28">
        <w:rPr>
          <w:rFonts w:ascii="仿宋_GB2312" w:eastAsia="仿宋_GB2312" w:hAnsi="宋体" w:hint="eastAsia"/>
          <w:sz w:val="32"/>
          <w:szCs w:val="32"/>
        </w:rPr>
        <w:t>27.60</w:t>
      </w:r>
      <w:r w:rsidR="003D6C28" w:rsidRPr="00EF4BC8">
        <w:rPr>
          <w:rFonts w:ascii="仿宋_GB2312" w:eastAsia="仿宋_GB2312" w:hAnsi="宋体" w:hint="eastAsia"/>
          <w:sz w:val="32"/>
          <w:szCs w:val="32"/>
        </w:rPr>
        <w:t>万元，增长</w:t>
      </w:r>
      <w:r w:rsidR="003D6C28">
        <w:rPr>
          <w:rFonts w:ascii="仿宋_GB2312" w:eastAsia="仿宋_GB2312" w:hAnsi="宋体" w:hint="eastAsia"/>
          <w:sz w:val="32"/>
          <w:szCs w:val="32"/>
        </w:rPr>
        <w:t>4.96</w:t>
      </w:r>
      <w:r w:rsidR="003D6C28" w:rsidRPr="00EF4BC8">
        <w:rPr>
          <w:rFonts w:ascii="仿宋_GB2312" w:eastAsia="仿宋_GB2312" w:hAnsi="宋体"/>
          <w:sz w:val="32"/>
          <w:szCs w:val="32"/>
        </w:rPr>
        <w:t>%</w:t>
      </w:r>
      <w:r w:rsidR="003D6C28" w:rsidRPr="00EF4BC8">
        <w:rPr>
          <w:rFonts w:ascii="仿宋_GB2312" w:eastAsia="仿宋_GB2312" w:hAnsi="宋体" w:hint="eastAsia"/>
          <w:sz w:val="32"/>
          <w:szCs w:val="32"/>
        </w:rPr>
        <w:t>。</w:t>
      </w:r>
      <w:r w:rsidRPr="006B6149">
        <w:rPr>
          <w:rFonts w:ascii="仿宋_GB2312" w:eastAsia="仿宋_GB2312" w:hAnsi="宋体" w:hint="eastAsia"/>
          <w:sz w:val="32"/>
          <w:szCs w:val="32"/>
        </w:rPr>
        <w:t>其中：</w:t>
      </w:r>
    </w:p>
    <w:p w:rsidR="00E01F1C" w:rsidRPr="00B0311F" w:rsidRDefault="00E01F1C" w:rsidP="001C7607">
      <w:pPr>
        <w:spacing w:line="600" w:lineRule="exact"/>
        <w:ind w:firstLineChars="200" w:firstLine="640"/>
        <w:rPr>
          <w:rFonts w:ascii="仿宋_GB2312" w:eastAsia="仿宋_GB2312" w:hAnsi="宋体"/>
          <w:sz w:val="32"/>
          <w:szCs w:val="32"/>
        </w:rPr>
      </w:pPr>
      <w:r w:rsidRPr="00B0311F">
        <w:rPr>
          <w:rFonts w:ascii="仿宋_GB2312" w:eastAsia="仿宋_GB2312" w:hAnsi="宋体" w:hint="eastAsia"/>
          <w:sz w:val="32"/>
          <w:szCs w:val="32"/>
        </w:rPr>
        <w:t>（一）人员经费支出</w:t>
      </w:r>
      <w:r w:rsidR="003D6C28" w:rsidRPr="003D6C28">
        <w:rPr>
          <w:rFonts w:ascii="仿宋_GB2312" w:eastAsia="仿宋_GB2312" w:hAnsi="宋体"/>
          <w:sz w:val="32"/>
          <w:szCs w:val="32"/>
        </w:rPr>
        <w:t>537.99</w:t>
      </w:r>
      <w:r w:rsidRPr="00B0311F">
        <w:rPr>
          <w:rFonts w:ascii="仿宋_GB2312" w:eastAsia="仿宋_GB2312" w:hAnsi="宋体" w:hint="eastAsia"/>
          <w:sz w:val="32"/>
          <w:szCs w:val="32"/>
        </w:rPr>
        <w:t>万元，其中：</w:t>
      </w:r>
    </w:p>
    <w:p w:rsidR="00E01F1C" w:rsidRPr="001256E8" w:rsidRDefault="00E01F1C" w:rsidP="001C7607">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sidRPr="00EF4BC8">
        <w:rPr>
          <w:rFonts w:ascii="仿宋_GB2312" w:eastAsia="仿宋_GB2312" w:hAnsi="宋体" w:hint="eastAsia"/>
          <w:sz w:val="32"/>
          <w:szCs w:val="32"/>
        </w:rPr>
        <w:t>工资福利支出</w:t>
      </w:r>
      <w:r w:rsidR="003D6C28" w:rsidRPr="003D6C28">
        <w:rPr>
          <w:rFonts w:ascii="仿宋_GB2312" w:eastAsia="仿宋_GB2312" w:hAnsi="宋体"/>
          <w:sz w:val="32"/>
          <w:szCs w:val="32"/>
        </w:rPr>
        <w:t>517.02</w:t>
      </w:r>
      <w:r w:rsidRPr="00EF4BC8">
        <w:rPr>
          <w:rFonts w:ascii="仿宋_GB2312" w:eastAsia="仿宋_GB2312" w:hAnsi="宋体" w:hint="eastAsia"/>
          <w:sz w:val="32"/>
          <w:szCs w:val="32"/>
        </w:rPr>
        <w:t>万元，占支出总预算</w:t>
      </w:r>
      <w:r w:rsidR="003D6C28">
        <w:rPr>
          <w:rFonts w:ascii="仿宋_GB2312" w:eastAsia="仿宋_GB2312" w:hAnsi="宋体" w:hint="eastAsia"/>
          <w:sz w:val="32"/>
          <w:szCs w:val="32"/>
        </w:rPr>
        <w:t>74.58</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Pr>
          <w:rFonts w:ascii="仿宋_GB2312" w:eastAsia="仿宋_GB2312" w:hAnsi="宋体"/>
          <w:sz w:val="32"/>
          <w:szCs w:val="32"/>
        </w:rPr>
        <w:t>28.</w:t>
      </w:r>
      <w:r w:rsidR="003D6C28">
        <w:rPr>
          <w:rFonts w:ascii="仿宋_GB2312" w:eastAsia="仿宋_GB2312" w:hAnsi="宋体" w:hint="eastAsia"/>
          <w:sz w:val="32"/>
          <w:szCs w:val="32"/>
        </w:rPr>
        <w:t>23</w:t>
      </w:r>
      <w:r w:rsidRPr="00EF4BC8">
        <w:rPr>
          <w:rFonts w:ascii="仿宋_GB2312" w:eastAsia="仿宋_GB2312" w:hAnsi="宋体" w:hint="eastAsia"/>
          <w:sz w:val="32"/>
          <w:szCs w:val="32"/>
        </w:rPr>
        <w:t>元，增长为</w:t>
      </w:r>
      <w:r w:rsidR="003D6C28">
        <w:rPr>
          <w:rFonts w:ascii="仿宋_GB2312" w:eastAsia="仿宋_GB2312" w:hAnsi="宋体" w:hint="eastAsia"/>
          <w:sz w:val="32"/>
          <w:szCs w:val="32"/>
        </w:rPr>
        <w:t>5.77</w:t>
      </w:r>
      <w:r w:rsidRPr="00EF4BC8">
        <w:rPr>
          <w:rFonts w:ascii="仿宋_GB2312" w:eastAsia="仿宋_GB2312" w:hAnsi="宋体"/>
          <w:sz w:val="32"/>
          <w:szCs w:val="32"/>
        </w:rPr>
        <w:t>%</w:t>
      </w:r>
      <w:r>
        <w:rPr>
          <w:rFonts w:ascii="仿宋_GB2312" w:eastAsia="仿宋_GB2312" w:hAnsi="宋体" w:hint="eastAsia"/>
          <w:sz w:val="32"/>
          <w:szCs w:val="32"/>
        </w:rPr>
        <w:t>。</w:t>
      </w:r>
    </w:p>
    <w:p w:rsidR="00E01F1C" w:rsidRPr="00EF4BC8" w:rsidRDefault="00E01F1C" w:rsidP="001C7607">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sidRPr="00EF4BC8">
        <w:rPr>
          <w:rFonts w:ascii="仿宋_GB2312" w:eastAsia="仿宋_GB2312" w:hAnsi="宋体" w:hint="eastAsia"/>
          <w:sz w:val="32"/>
          <w:szCs w:val="32"/>
        </w:rPr>
        <w:t>个人和家庭补助支出</w:t>
      </w:r>
      <w:r>
        <w:rPr>
          <w:rFonts w:ascii="仿宋_GB2312" w:eastAsia="仿宋_GB2312" w:hAnsi="宋体"/>
          <w:sz w:val="32"/>
          <w:szCs w:val="32"/>
        </w:rPr>
        <w:t>20.</w:t>
      </w:r>
      <w:r w:rsidR="008053E3">
        <w:rPr>
          <w:rFonts w:ascii="仿宋_GB2312" w:eastAsia="仿宋_GB2312" w:hAnsi="宋体" w:hint="eastAsia"/>
          <w:sz w:val="32"/>
          <w:szCs w:val="32"/>
        </w:rPr>
        <w:t>97</w:t>
      </w:r>
      <w:r w:rsidRPr="00EF4BC8">
        <w:rPr>
          <w:rFonts w:ascii="仿宋_GB2312" w:eastAsia="仿宋_GB2312" w:hAnsi="宋体" w:hint="eastAsia"/>
          <w:sz w:val="32"/>
          <w:szCs w:val="32"/>
        </w:rPr>
        <w:t>万元，占支出总预算</w:t>
      </w:r>
      <w:r w:rsidR="003D6C28">
        <w:rPr>
          <w:rFonts w:ascii="仿宋_GB2312" w:eastAsia="仿宋_GB2312" w:hAnsi="宋体" w:hint="eastAsia"/>
          <w:sz w:val="32"/>
          <w:szCs w:val="32"/>
        </w:rPr>
        <w:t>3.02</w:t>
      </w:r>
      <w:r w:rsidRPr="00EF4BC8">
        <w:rPr>
          <w:rFonts w:ascii="仿宋_GB2312" w:eastAsia="仿宋_GB2312" w:hAnsi="宋体"/>
          <w:sz w:val="32"/>
          <w:szCs w:val="32"/>
        </w:rPr>
        <w:t>%</w:t>
      </w:r>
      <w:r w:rsidRPr="00EF4BC8">
        <w:rPr>
          <w:rFonts w:ascii="仿宋_GB2312" w:eastAsia="仿宋_GB2312" w:hAnsi="宋体" w:hint="eastAsia"/>
          <w:sz w:val="32"/>
          <w:szCs w:val="32"/>
        </w:rPr>
        <w:t>，同比增加</w:t>
      </w:r>
      <w:r w:rsidR="003D6C28">
        <w:rPr>
          <w:rFonts w:ascii="仿宋_GB2312" w:eastAsia="仿宋_GB2312" w:hAnsi="宋体" w:hint="eastAsia"/>
          <w:sz w:val="32"/>
          <w:szCs w:val="32"/>
        </w:rPr>
        <w:t>0.94</w:t>
      </w:r>
      <w:r w:rsidRPr="00EF4BC8">
        <w:rPr>
          <w:rFonts w:ascii="仿宋_GB2312" w:eastAsia="仿宋_GB2312" w:hAnsi="宋体" w:hint="eastAsia"/>
          <w:sz w:val="32"/>
          <w:szCs w:val="32"/>
        </w:rPr>
        <w:t>万元，增长</w:t>
      </w:r>
      <w:r w:rsidR="003D6C28">
        <w:rPr>
          <w:rFonts w:ascii="仿宋_GB2312" w:eastAsia="仿宋_GB2312" w:hAnsi="宋体" w:hint="eastAsia"/>
          <w:sz w:val="32"/>
          <w:szCs w:val="32"/>
        </w:rPr>
        <w:t>4.68</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E01F1C" w:rsidRDefault="00E01F1C" w:rsidP="001C7607">
      <w:pPr>
        <w:spacing w:line="600" w:lineRule="exact"/>
        <w:ind w:firstLineChars="200" w:firstLine="640"/>
        <w:rPr>
          <w:rFonts w:ascii="仿宋_GB2312" w:eastAsia="仿宋_GB2312" w:hAnsi="宋体"/>
          <w:sz w:val="32"/>
          <w:szCs w:val="32"/>
        </w:rPr>
      </w:pPr>
      <w:r w:rsidRPr="00B0311F">
        <w:rPr>
          <w:rFonts w:ascii="仿宋_GB2312" w:eastAsia="仿宋_GB2312" w:hAnsi="宋体" w:hint="eastAsia"/>
          <w:sz w:val="32"/>
          <w:szCs w:val="32"/>
        </w:rPr>
        <w:t>（二）公用经费支出</w:t>
      </w:r>
      <w:r w:rsidR="003D6C28" w:rsidRPr="003D6C28">
        <w:rPr>
          <w:rFonts w:ascii="仿宋_GB2312" w:eastAsia="仿宋_GB2312" w:hAnsi="宋体"/>
          <w:sz w:val="32"/>
          <w:szCs w:val="32"/>
        </w:rPr>
        <w:t>46.08</w:t>
      </w:r>
      <w:r w:rsidRPr="00B0311F">
        <w:rPr>
          <w:rFonts w:ascii="仿宋_GB2312" w:eastAsia="仿宋_GB2312" w:hAnsi="宋体" w:hint="eastAsia"/>
          <w:sz w:val="32"/>
          <w:szCs w:val="32"/>
        </w:rPr>
        <w:t>万元，均为商品和服务支出，</w:t>
      </w:r>
      <w:r w:rsidRPr="00EF4BC8">
        <w:rPr>
          <w:rFonts w:ascii="仿宋_GB2312" w:eastAsia="仿宋_GB2312" w:hAnsi="宋体" w:hint="eastAsia"/>
          <w:sz w:val="32"/>
          <w:szCs w:val="32"/>
        </w:rPr>
        <w:t>占支出总预算</w:t>
      </w:r>
      <w:r w:rsidR="003D6C28">
        <w:rPr>
          <w:rFonts w:ascii="仿宋_GB2312" w:eastAsia="仿宋_GB2312" w:hAnsi="宋体" w:hint="eastAsia"/>
          <w:sz w:val="32"/>
          <w:szCs w:val="32"/>
        </w:rPr>
        <w:t>6.65</w:t>
      </w:r>
      <w:r w:rsidRPr="00EF4BC8">
        <w:rPr>
          <w:rFonts w:ascii="仿宋_GB2312" w:eastAsia="仿宋_GB2312" w:hAnsi="宋体"/>
          <w:sz w:val="32"/>
          <w:szCs w:val="32"/>
        </w:rPr>
        <w:t>%</w:t>
      </w:r>
      <w:r w:rsidRPr="00EF4BC8">
        <w:rPr>
          <w:rFonts w:ascii="仿宋_GB2312" w:eastAsia="仿宋_GB2312" w:hAnsi="宋体" w:hint="eastAsia"/>
          <w:sz w:val="32"/>
          <w:szCs w:val="32"/>
        </w:rPr>
        <w:t>，同比</w:t>
      </w:r>
      <w:r>
        <w:rPr>
          <w:rFonts w:ascii="仿宋_GB2312" w:eastAsia="仿宋_GB2312" w:hAnsi="宋体" w:hint="eastAsia"/>
          <w:sz w:val="32"/>
          <w:szCs w:val="32"/>
        </w:rPr>
        <w:t>减少</w:t>
      </w:r>
      <w:r w:rsidR="003D6C28">
        <w:rPr>
          <w:rFonts w:ascii="仿宋_GB2312" w:eastAsia="仿宋_GB2312" w:hAnsi="宋体" w:hint="eastAsia"/>
          <w:sz w:val="32"/>
          <w:szCs w:val="32"/>
        </w:rPr>
        <w:t>1.56</w:t>
      </w:r>
      <w:r w:rsidRPr="00EF4BC8">
        <w:rPr>
          <w:rFonts w:ascii="仿宋_GB2312" w:eastAsia="仿宋_GB2312" w:hAnsi="宋体" w:hint="eastAsia"/>
          <w:sz w:val="32"/>
          <w:szCs w:val="32"/>
        </w:rPr>
        <w:t>万元，</w:t>
      </w:r>
      <w:r>
        <w:rPr>
          <w:rFonts w:ascii="仿宋_GB2312" w:eastAsia="仿宋_GB2312" w:hAnsi="宋体" w:hint="eastAsia"/>
          <w:sz w:val="32"/>
          <w:szCs w:val="32"/>
        </w:rPr>
        <w:t>下降</w:t>
      </w:r>
      <w:r w:rsidR="003D6C28">
        <w:rPr>
          <w:rFonts w:ascii="仿宋_GB2312" w:eastAsia="仿宋_GB2312" w:hAnsi="宋体" w:hint="eastAsia"/>
          <w:sz w:val="32"/>
          <w:szCs w:val="32"/>
        </w:rPr>
        <w:t>3.28</w:t>
      </w:r>
      <w:r w:rsidRPr="00EF4BC8">
        <w:rPr>
          <w:rFonts w:ascii="仿宋_GB2312" w:eastAsia="仿宋_GB2312" w:hAnsi="宋体"/>
          <w:sz w:val="32"/>
          <w:szCs w:val="32"/>
        </w:rPr>
        <w:t>%</w:t>
      </w:r>
      <w:r w:rsidRPr="00EF4BC8">
        <w:rPr>
          <w:rFonts w:ascii="仿宋_GB2312" w:eastAsia="仿宋_GB2312" w:hAnsi="宋体" w:hint="eastAsia"/>
          <w:sz w:val="32"/>
          <w:szCs w:val="32"/>
        </w:rPr>
        <w:t>。</w:t>
      </w:r>
    </w:p>
    <w:p w:rsidR="00E01F1C" w:rsidRPr="00F049A3" w:rsidRDefault="00E01F1C" w:rsidP="001C7607">
      <w:pPr>
        <w:spacing w:line="600" w:lineRule="exact"/>
        <w:ind w:firstLineChars="200" w:firstLine="640"/>
        <w:rPr>
          <w:rFonts w:ascii="黑体" w:eastAsia="黑体"/>
          <w:sz w:val="32"/>
          <w:szCs w:val="32"/>
        </w:rPr>
      </w:pPr>
      <w:r w:rsidRPr="00F049A3">
        <w:rPr>
          <w:rFonts w:ascii="黑体" w:eastAsia="黑体" w:hint="eastAsia"/>
          <w:sz w:val="32"/>
          <w:szCs w:val="32"/>
        </w:rPr>
        <w:t>七、</w:t>
      </w:r>
      <w:r w:rsidR="00F049A3" w:rsidRPr="00F049A3">
        <w:rPr>
          <w:rFonts w:ascii="黑体" w:eastAsia="黑体" w:hint="eastAsia"/>
          <w:sz w:val="32"/>
          <w:szCs w:val="32"/>
        </w:rPr>
        <w:t>一般公共预算</w:t>
      </w:r>
      <w:r w:rsidR="009A0B89" w:rsidRPr="00F049A3">
        <w:rPr>
          <w:rFonts w:ascii="黑体" w:eastAsia="黑体" w:hint="eastAsia"/>
          <w:sz w:val="32"/>
          <w:szCs w:val="32"/>
        </w:rPr>
        <w:t>“三公”经费支出情况说明</w:t>
      </w:r>
    </w:p>
    <w:p w:rsidR="009A0B89" w:rsidRPr="009A0B89" w:rsidRDefault="00696825"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2023</w:t>
      </w:r>
      <w:r w:rsidR="00E01F1C" w:rsidRPr="00AC18C5">
        <w:rPr>
          <w:rFonts w:ascii="仿宋_GB2312" w:eastAsia="仿宋_GB2312" w:hAnsi="宋体" w:cs="宋体" w:hint="eastAsia"/>
          <w:sz w:val="32"/>
          <w:szCs w:val="32"/>
        </w:rPr>
        <w:t>年一般公共预算安排的“三公”经费支出预算</w:t>
      </w:r>
      <w:r w:rsidR="008053E3">
        <w:rPr>
          <w:rFonts w:ascii="仿宋_GB2312" w:eastAsia="仿宋_GB2312" w:hAnsi="宋体" w:cs="宋体" w:hint="eastAsia"/>
          <w:sz w:val="32"/>
          <w:szCs w:val="32"/>
        </w:rPr>
        <w:t>7.06</w:t>
      </w:r>
      <w:r w:rsidR="00E01F1C" w:rsidRPr="00193C45">
        <w:rPr>
          <w:rFonts w:ascii="仿宋_GB2312" w:eastAsia="仿宋_GB2312" w:hAnsi="宋体" w:cs="宋体" w:hint="eastAsia"/>
          <w:sz w:val="32"/>
          <w:szCs w:val="32"/>
        </w:rPr>
        <w:t>万元</w:t>
      </w:r>
      <w:r w:rsidR="00E01F1C">
        <w:rPr>
          <w:rFonts w:ascii="仿宋_GB2312" w:eastAsia="仿宋_GB2312" w:hAnsi="宋体" w:cs="宋体" w:hint="eastAsia"/>
          <w:sz w:val="32"/>
          <w:szCs w:val="32"/>
        </w:rPr>
        <w:t>，</w:t>
      </w:r>
      <w:r w:rsidR="009A0B89" w:rsidRPr="009A0B89">
        <w:rPr>
          <w:rFonts w:ascii="仿宋_GB2312" w:eastAsia="仿宋_GB2312" w:hAnsi="宋体" w:cs="宋体" w:hint="eastAsia"/>
          <w:sz w:val="32"/>
          <w:szCs w:val="32"/>
        </w:rPr>
        <w:t>同比2022年减少</w:t>
      </w:r>
      <w:r w:rsidR="009A0B89">
        <w:rPr>
          <w:rFonts w:ascii="仿宋_GB2312" w:eastAsia="仿宋_GB2312" w:hAnsi="宋体" w:cs="宋体" w:hint="eastAsia"/>
          <w:sz w:val="32"/>
          <w:szCs w:val="32"/>
        </w:rPr>
        <w:t>3.14</w:t>
      </w:r>
      <w:r w:rsidR="009A0B89" w:rsidRPr="009A0B89">
        <w:rPr>
          <w:rFonts w:ascii="仿宋_GB2312" w:eastAsia="仿宋_GB2312" w:hAnsi="宋体" w:cs="宋体" w:hint="eastAsia"/>
          <w:sz w:val="32"/>
          <w:szCs w:val="32"/>
        </w:rPr>
        <w:t>万元，下降</w:t>
      </w:r>
      <w:r w:rsidR="009A0B89">
        <w:rPr>
          <w:rFonts w:ascii="仿宋_GB2312" w:eastAsia="仿宋_GB2312" w:hAnsi="宋体" w:cs="宋体" w:hint="eastAsia"/>
          <w:sz w:val="32"/>
          <w:szCs w:val="32"/>
        </w:rPr>
        <w:t>30.78</w:t>
      </w:r>
      <w:r w:rsidR="009A0B89" w:rsidRPr="009A0B89">
        <w:rPr>
          <w:rFonts w:ascii="仿宋_GB2312" w:eastAsia="仿宋_GB2312" w:hAnsi="宋体" w:cs="宋体" w:hint="eastAsia"/>
          <w:sz w:val="32"/>
          <w:szCs w:val="32"/>
        </w:rPr>
        <w:t>%，具体如下：</w:t>
      </w:r>
    </w:p>
    <w:p w:rsidR="00E01F1C" w:rsidRPr="00FA7768" w:rsidRDefault="00FA7768"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t>1.</w:t>
      </w:r>
      <w:r w:rsidRPr="00FA7768">
        <w:rPr>
          <w:rFonts w:ascii="仿宋_GB2312" w:eastAsia="仿宋_GB2312" w:hAnsi="宋体" w:cs="宋体"/>
          <w:sz w:val="32"/>
          <w:szCs w:val="32"/>
        </w:rPr>
        <w:t>因公出国（境）费2023年预算安排0万元，与上年持平。</w:t>
      </w:r>
    </w:p>
    <w:p w:rsidR="00FA7768" w:rsidRPr="00FA7768" w:rsidRDefault="00FA7768"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lastRenderedPageBreak/>
        <w:t>2.</w:t>
      </w:r>
      <w:r w:rsidRPr="00FA7768">
        <w:rPr>
          <w:rFonts w:ascii="仿宋_GB2312" w:eastAsia="仿宋_GB2312" w:hAnsi="宋体" w:cs="宋体"/>
          <w:sz w:val="32"/>
          <w:szCs w:val="32"/>
        </w:rPr>
        <w:t>公务接待费2023年预算安排0.</w:t>
      </w:r>
      <w:r w:rsidR="008053E3">
        <w:rPr>
          <w:rFonts w:ascii="仿宋_GB2312" w:eastAsia="仿宋_GB2312" w:hAnsi="宋体" w:cs="宋体" w:hint="eastAsia"/>
          <w:sz w:val="32"/>
          <w:szCs w:val="32"/>
        </w:rPr>
        <w:t>29</w:t>
      </w:r>
      <w:r w:rsidRPr="00FA7768">
        <w:rPr>
          <w:rFonts w:ascii="仿宋_GB2312" w:eastAsia="仿宋_GB2312" w:hAnsi="宋体" w:cs="宋体"/>
          <w:sz w:val="32"/>
          <w:szCs w:val="32"/>
        </w:rPr>
        <w:t>万元，与上年持平</w:t>
      </w:r>
      <w:r w:rsidRPr="00FA7768">
        <w:rPr>
          <w:rFonts w:ascii="仿宋_GB2312" w:eastAsia="仿宋_GB2312" w:hAnsi="宋体" w:cs="宋体" w:hint="eastAsia"/>
          <w:sz w:val="32"/>
          <w:szCs w:val="32"/>
        </w:rPr>
        <w:t>。</w:t>
      </w:r>
    </w:p>
    <w:p w:rsidR="00FA7768" w:rsidRPr="00FA7768" w:rsidRDefault="00FA7768"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t>3.</w:t>
      </w:r>
      <w:r w:rsidRPr="00FA7768">
        <w:rPr>
          <w:rFonts w:ascii="仿宋_GB2312" w:eastAsia="仿宋_GB2312" w:hAnsi="宋体" w:cs="宋体"/>
          <w:sz w:val="32"/>
          <w:szCs w:val="32"/>
        </w:rPr>
        <w:t>公务用车购置及运行费2023年预算安排</w:t>
      </w:r>
      <w:r w:rsidRPr="009A0B89">
        <w:rPr>
          <w:rFonts w:ascii="仿宋_GB2312" w:eastAsia="仿宋_GB2312" w:hAnsi="宋体" w:cs="宋体"/>
          <w:sz w:val="32"/>
          <w:szCs w:val="32"/>
        </w:rPr>
        <w:t>3.84</w:t>
      </w:r>
      <w:r w:rsidRPr="00FA7768">
        <w:rPr>
          <w:rFonts w:ascii="仿宋_GB2312" w:eastAsia="仿宋_GB2312" w:hAnsi="宋体" w:cs="宋体"/>
          <w:sz w:val="32"/>
          <w:szCs w:val="32"/>
        </w:rPr>
        <w:t>万元，</w:t>
      </w:r>
      <w:r w:rsidRPr="00FA7768">
        <w:rPr>
          <w:rFonts w:ascii="仿宋_GB2312" w:eastAsia="仿宋_GB2312" w:hAnsi="宋体" w:cs="宋体" w:hint="eastAsia"/>
          <w:sz w:val="32"/>
          <w:szCs w:val="32"/>
        </w:rPr>
        <w:t xml:space="preserve">较上年减少 </w:t>
      </w:r>
      <w:r w:rsidR="008053E3">
        <w:rPr>
          <w:rFonts w:ascii="仿宋_GB2312" w:eastAsia="仿宋_GB2312" w:hAnsi="宋体" w:cs="宋体"/>
          <w:sz w:val="32"/>
          <w:szCs w:val="32"/>
        </w:rPr>
        <w:t>3.</w:t>
      </w:r>
      <w:r w:rsidR="008053E3">
        <w:rPr>
          <w:rFonts w:ascii="仿宋_GB2312" w:eastAsia="仿宋_GB2312" w:hAnsi="宋体" w:cs="宋体" w:hint="eastAsia"/>
          <w:sz w:val="32"/>
          <w:szCs w:val="32"/>
        </w:rPr>
        <w:t>1</w:t>
      </w:r>
      <w:r w:rsidRPr="009A0B89">
        <w:rPr>
          <w:rFonts w:ascii="仿宋_GB2312" w:eastAsia="仿宋_GB2312" w:hAnsi="宋体" w:cs="宋体"/>
          <w:sz w:val="32"/>
          <w:szCs w:val="32"/>
        </w:rPr>
        <w:t>4</w:t>
      </w:r>
      <w:r w:rsidRPr="009A0B89">
        <w:rPr>
          <w:rFonts w:ascii="仿宋_GB2312" w:eastAsia="仿宋_GB2312" w:hAnsi="宋体" w:cs="宋体" w:hint="eastAsia"/>
          <w:sz w:val="32"/>
          <w:szCs w:val="32"/>
        </w:rPr>
        <w:t>万元</w:t>
      </w:r>
      <w:r w:rsidRPr="00FA7768">
        <w:rPr>
          <w:rFonts w:ascii="仿宋_GB2312" w:eastAsia="仿宋_GB2312" w:hAnsi="宋体" w:cs="宋体"/>
          <w:sz w:val="32"/>
          <w:szCs w:val="32"/>
        </w:rPr>
        <w:t>，其中：</w:t>
      </w:r>
    </w:p>
    <w:p w:rsidR="00FA7768" w:rsidRPr="00FA7768" w:rsidRDefault="00FA7768" w:rsidP="001C7607">
      <w:pPr>
        <w:tabs>
          <w:tab w:val="center" w:pos="4475"/>
        </w:tabs>
        <w:spacing w:line="600" w:lineRule="exact"/>
        <w:ind w:firstLine="645"/>
        <w:rPr>
          <w:rFonts w:ascii="仿宋_GB2312" w:eastAsia="仿宋_GB2312" w:hAnsi="宋体" w:cs="宋体"/>
          <w:sz w:val="32"/>
          <w:szCs w:val="32"/>
        </w:rPr>
      </w:pPr>
      <w:r w:rsidRPr="00FA7768">
        <w:rPr>
          <w:rFonts w:ascii="仿宋_GB2312" w:eastAsia="仿宋_GB2312" w:hAnsi="宋体" w:cs="宋体"/>
          <w:sz w:val="32"/>
          <w:szCs w:val="32"/>
        </w:rPr>
        <w:t>公务用车购置费2023年预算安排0万元，与上年持平</w:t>
      </w:r>
      <w:r w:rsidR="009D51DE">
        <w:rPr>
          <w:rFonts w:ascii="仿宋_GB2312" w:eastAsia="仿宋_GB2312" w:hAnsi="宋体" w:cs="宋体" w:hint="eastAsia"/>
          <w:sz w:val="32"/>
          <w:szCs w:val="32"/>
        </w:rPr>
        <w:t>。</w:t>
      </w:r>
    </w:p>
    <w:p w:rsidR="00E01F1C" w:rsidRPr="009A0B89" w:rsidRDefault="00FA7768" w:rsidP="001C7607">
      <w:pPr>
        <w:tabs>
          <w:tab w:val="center" w:pos="4475"/>
        </w:tabs>
        <w:spacing w:line="600" w:lineRule="exact"/>
        <w:ind w:firstLine="645"/>
        <w:rPr>
          <w:rFonts w:ascii="仿宋_GB2312" w:eastAsia="仿宋_GB2312" w:hAnsi="宋体" w:cs="宋体"/>
          <w:sz w:val="32"/>
          <w:szCs w:val="32"/>
        </w:rPr>
      </w:pPr>
      <w:r w:rsidRPr="009D4410">
        <w:rPr>
          <w:rFonts w:ascii="仿宋_GB2312" w:eastAsia="仿宋_GB2312" w:hAnsi="宋体" w:cs="宋体" w:hint="eastAsia"/>
          <w:sz w:val="32"/>
          <w:szCs w:val="32"/>
        </w:rPr>
        <w:t>公务用车运行维护费</w:t>
      </w:r>
      <w:r w:rsidR="00696825">
        <w:rPr>
          <w:rFonts w:ascii="仿宋_GB2312" w:eastAsia="仿宋_GB2312" w:hAnsi="宋体" w:cs="宋体"/>
          <w:sz w:val="32"/>
          <w:szCs w:val="32"/>
        </w:rPr>
        <w:t>2023</w:t>
      </w:r>
      <w:r w:rsidR="00D82E4A">
        <w:rPr>
          <w:rFonts w:ascii="仿宋_GB2312" w:eastAsia="仿宋_GB2312" w:hAnsi="宋体" w:cs="宋体" w:hint="eastAsia"/>
          <w:sz w:val="32"/>
          <w:szCs w:val="32"/>
        </w:rPr>
        <w:t>年</w:t>
      </w:r>
      <w:r w:rsidR="00D82E4A" w:rsidRPr="007D6DE5">
        <w:rPr>
          <w:rFonts w:ascii="仿宋_GB2312" w:eastAsia="仿宋_GB2312" w:hAnsi="宋体" w:cs="宋体" w:hint="eastAsia"/>
          <w:sz w:val="32"/>
          <w:szCs w:val="32"/>
        </w:rPr>
        <w:t>预算安排</w:t>
      </w:r>
      <w:r w:rsidR="009A0B89" w:rsidRPr="009A0B89">
        <w:rPr>
          <w:rFonts w:ascii="仿宋_GB2312" w:eastAsia="仿宋_GB2312" w:hAnsi="宋体" w:cs="宋体"/>
          <w:sz w:val="32"/>
          <w:szCs w:val="32"/>
        </w:rPr>
        <w:t>3.84</w:t>
      </w:r>
      <w:r w:rsidR="00E01F1C" w:rsidRPr="009D4410">
        <w:rPr>
          <w:rFonts w:ascii="仿宋_GB2312" w:eastAsia="仿宋_GB2312" w:hAnsi="宋体" w:cs="宋体" w:hint="eastAsia"/>
          <w:sz w:val="32"/>
          <w:szCs w:val="32"/>
        </w:rPr>
        <w:t>万元，</w:t>
      </w:r>
      <w:r w:rsidR="009A0B89" w:rsidRPr="009A0B89">
        <w:rPr>
          <w:rFonts w:ascii="仿宋_GB2312" w:eastAsia="仿宋_GB2312" w:hAnsi="宋体" w:cs="宋体" w:hint="eastAsia"/>
          <w:sz w:val="32"/>
          <w:szCs w:val="32"/>
        </w:rPr>
        <w:t>比上年减少</w:t>
      </w:r>
      <w:r w:rsidRPr="009A0B89">
        <w:rPr>
          <w:rFonts w:ascii="仿宋_GB2312" w:eastAsia="仿宋_GB2312" w:hAnsi="宋体" w:cs="宋体"/>
          <w:sz w:val="32"/>
          <w:szCs w:val="32"/>
        </w:rPr>
        <w:t>3.</w:t>
      </w:r>
      <w:r w:rsidR="008053E3">
        <w:rPr>
          <w:rFonts w:ascii="仿宋_GB2312" w:eastAsia="仿宋_GB2312" w:hAnsi="宋体" w:cs="宋体" w:hint="eastAsia"/>
          <w:sz w:val="32"/>
          <w:szCs w:val="32"/>
        </w:rPr>
        <w:t>1</w:t>
      </w:r>
      <w:r w:rsidRPr="009A0B89">
        <w:rPr>
          <w:rFonts w:ascii="仿宋_GB2312" w:eastAsia="仿宋_GB2312" w:hAnsi="宋体" w:cs="宋体"/>
          <w:sz w:val="32"/>
          <w:szCs w:val="32"/>
        </w:rPr>
        <w:t>4</w:t>
      </w:r>
      <w:r w:rsidR="009A0B89" w:rsidRPr="009A0B89">
        <w:rPr>
          <w:rFonts w:ascii="仿宋_GB2312" w:eastAsia="仿宋_GB2312" w:hAnsi="宋体" w:cs="宋体" w:hint="eastAsia"/>
          <w:sz w:val="32"/>
          <w:szCs w:val="32"/>
        </w:rPr>
        <w:t>万元，下降</w:t>
      </w:r>
      <w:r w:rsidR="009A0B89">
        <w:rPr>
          <w:rFonts w:ascii="仿宋_GB2312" w:eastAsia="仿宋_GB2312" w:hAnsi="宋体" w:cs="宋体" w:hint="eastAsia"/>
          <w:sz w:val="32"/>
          <w:szCs w:val="32"/>
        </w:rPr>
        <w:t>44.99</w:t>
      </w:r>
      <w:r w:rsidR="009A0B89" w:rsidRPr="009A0B89">
        <w:rPr>
          <w:rFonts w:ascii="仿宋_GB2312" w:eastAsia="仿宋_GB2312" w:hAnsi="宋体" w:cs="宋体" w:hint="eastAsia"/>
          <w:sz w:val="32"/>
          <w:szCs w:val="32"/>
        </w:rPr>
        <w:t>%，减少的</w:t>
      </w:r>
      <w:r w:rsidR="009A0B89" w:rsidRPr="008053E3">
        <w:rPr>
          <w:rFonts w:ascii="仿宋_GB2312" w:eastAsia="仿宋_GB2312" w:hAnsi="宋体" w:cs="宋体" w:hint="eastAsia"/>
          <w:sz w:val="32"/>
          <w:szCs w:val="32"/>
        </w:rPr>
        <w:t>主要原因是</w:t>
      </w:r>
      <w:r w:rsidR="00C2304F" w:rsidRPr="008053E3">
        <w:rPr>
          <w:rFonts w:ascii="仿宋_GB2312" w:eastAsia="仿宋_GB2312" w:hAnsi="宋体" w:cs="宋体"/>
          <w:sz w:val="32"/>
          <w:szCs w:val="32"/>
        </w:rPr>
        <w:t>认真贯</w:t>
      </w:r>
      <w:r w:rsidR="00C2304F" w:rsidRPr="00C2304F">
        <w:rPr>
          <w:rFonts w:ascii="仿宋_GB2312" w:eastAsia="仿宋_GB2312" w:hAnsi="宋体" w:cs="宋体"/>
          <w:sz w:val="32"/>
          <w:szCs w:val="32"/>
        </w:rPr>
        <w:t>彻落实中央</w:t>
      </w:r>
      <w:r w:rsidR="00C2304F" w:rsidRPr="00C2304F">
        <w:rPr>
          <w:rFonts w:ascii="仿宋_GB2312" w:eastAsia="仿宋_GB2312" w:hAnsi="宋体" w:cs="宋体"/>
          <w:sz w:val="32"/>
          <w:szCs w:val="32"/>
        </w:rPr>
        <w:t>“</w:t>
      </w:r>
      <w:r w:rsidR="00C2304F" w:rsidRPr="00C2304F">
        <w:rPr>
          <w:rFonts w:ascii="仿宋_GB2312" w:eastAsia="仿宋_GB2312" w:hAnsi="宋体" w:cs="宋体"/>
          <w:sz w:val="32"/>
          <w:szCs w:val="32"/>
        </w:rPr>
        <w:t>八项规定</w:t>
      </w:r>
      <w:r w:rsidR="00C2304F" w:rsidRPr="00C2304F">
        <w:rPr>
          <w:rFonts w:ascii="仿宋_GB2312" w:eastAsia="仿宋_GB2312" w:hAnsi="宋体" w:cs="宋体"/>
          <w:sz w:val="32"/>
          <w:szCs w:val="32"/>
        </w:rPr>
        <w:t>”</w:t>
      </w:r>
      <w:r w:rsidR="00C2304F" w:rsidRPr="00C2304F">
        <w:rPr>
          <w:rFonts w:ascii="仿宋_GB2312" w:eastAsia="仿宋_GB2312" w:hAnsi="宋体" w:cs="宋体"/>
          <w:sz w:val="32"/>
          <w:szCs w:val="32"/>
        </w:rPr>
        <w:t>要求，厉行节约，严格控制公务用车运行维护费开支</w:t>
      </w:r>
      <w:r w:rsidR="009A0B89" w:rsidRPr="009A0B89">
        <w:rPr>
          <w:rFonts w:ascii="仿宋_GB2312" w:eastAsia="仿宋_GB2312" w:hAnsi="宋体" w:cs="宋体" w:hint="eastAsia"/>
          <w:sz w:val="32"/>
          <w:szCs w:val="32"/>
        </w:rPr>
        <w:t>。</w:t>
      </w:r>
    </w:p>
    <w:p w:rsidR="00E01F1C" w:rsidRPr="00AB6854" w:rsidRDefault="00E01F1C" w:rsidP="001C7607">
      <w:pPr>
        <w:tabs>
          <w:tab w:val="center" w:pos="4475"/>
        </w:tabs>
        <w:spacing w:line="600" w:lineRule="exact"/>
        <w:ind w:firstLine="645"/>
        <w:rPr>
          <w:rFonts w:ascii="黑体" w:eastAsia="黑体" w:hAnsi="黑体"/>
          <w:sz w:val="32"/>
          <w:szCs w:val="32"/>
        </w:rPr>
      </w:pPr>
      <w:r w:rsidRPr="00AB6854">
        <w:rPr>
          <w:rFonts w:ascii="黑体" w:eastAsia="黑体" w:hAnsi="黑体" w:hint="eastAsia"/>
          <w:sz w:val="32"/>
          <w:szCs w:val="32"/>
        </w:rPr>
        <w:t>八、政府性基金预算情况说明</w:t>
      </w:r>
    </w:p>
    <w:p w:rsidR="00E01F1C" w:rsidRDefault="00E01F1C" w:rsidP="001C7607">
      <w:pPr>
        <w:tabs>
          <w:tab w:val="center" w:pos="4475"/>
        </w:tabs>
        <w:spacing w:line="600" w:lineRule="exact"/>
        <w:ind w:firstLine="645"/>
        <w:rPr>
          <w:rFonts w:ascii="仿宋_GB2312" w:eastAsia="仿宋_GB2312" w:hAnsi="宋体" w:cs="宋体"/>
          <w:sz w:val="32"/>
          <w:szCs w:val="32"/>
        </w:rPr>
      </w:pPr>
      <w:r w:rsidRPr="00CC4574">
        <w:rPr>
          <w:rFonts w:ascii="仿宋_GB2312" w:eastAsia="仿宋_GB2312" w:hAnsi="宋体" w:cs="宋体" w:hint="eastAsia"/>
          <w:sz w:val="32"/>
          <w:szCs w:val="32"/>
        </w:rPr>
        <w:t>我单位</w:t>
      </w:r>
      <w:r w:rsidR="00696825">
        <w:rPr>
          <w:rFonts w:ascii="仿宋_GB2312" w:eastAsia="仿宋_GB2312" w:hAnsi="宋体" w:cs="宋体"/>
          <w:sz w:val="32"/>
          <w:szCs w:val="32"/>
        </w:rPr>
        <w:t>2023</w:t>
      </w:r>
      <w:r w:rsidRPr="00CC4574">
        <w:rPr>
          <w:rFonts w:ascii="仿宋_GB2312" w:eastAsia="仿宋_GB2312" w:hAnsi="宋体" w:cs="宋体" w:hint="eastAsia"/>
          <w:sz w:val="32"/>
          <w:szCs w:val="32"/>
        </w:rPr>
        <w:t>年预算无政府性基金预算。</w:t>
      </w:r>
    </w:p>
    <w:p w:rsidR="009A0B89" w:rsidRDefault="009A0B89" w:rsidP="001C7607">
      <w:pPr>
        <w:tabs>
          <w:tab w:val="center" w:pos="4475"/>
        </w:tabs>
        <w:spacing w:line="600" w:lineRule="exact"/>
        <w:ind w:firstLine="645"/>
        <w:rPr>
          <w:rFonts w:ascii="黑体" w:eastAsia="黑体" w:hAnsi="黑体"/>
          <w:sz w:val="32"/>
          <w:szCs w:val="32"/>
        </w:rPr>
      </w:pPr>
      <w:r w:rsidRPr="009A0B89">
        <w:rPr>
          <w:rFonts w:ascii="黑体" w:eastAsia="黑体" w:hAnsi="黑体" w:hint="eastAsia"/>
          <w:sz w:val="32"/>
          <w:szCs w:val="32"/>
        </w:rPr>
        <w:t>九、国有资本经营预算支出情况说明</w:t>
      </w:r>
    </w:p>
    <w:p w:rsidR="009A0B89" w:rsidRPr="009A0B89" w:rsidRDefault="009A0B89" w:rsidP="001C7607">
      <w:pPr>
        <w:tabs>
          <w:tab w:val="center" w:pos="4475"/>
        </w:tabs>
        <w:spacing w:line="600" w:lineRule="exact"/>
        <w:ind w:firstLine="645"/>
        <w:rPr>
          <w:rFonts w:ascii="黑体" w:eastAsia="黑体" w:hAnsi="黑体"/>
          <w:sz w:val="32"/>
          <w:szCs w:val="32"/>
        </w:rPr>
      </w:pPr>
      <w:r w:rsidRPr="00CC4574">
        <w:rPr>
          <w:rFonts w:ascii="仿宋_GB2312" w:eastAsia="仿宋_GB2312" w:hAnsi="宋体" w:cs="宋体" w:hint="eastAsia"/>
          <w:sz w:val="32"/>
          <w:szCs w:val="32"/>
        </w:rPr>
        <w:t>我单位</w:t>
      </w:r>
      <w:r>
        <w:rPr>
          <w:rFonts w:ascii="仿宋_GB2312" w:eastAsia="仿宋_GB2312" w:hAnsi="宋体" w:cs="宋体"/>
          <w:sz w:val="32"/>
          <w:szCs w:val="32"/>
        </w:rPr>
        <w:t>2023</w:t>
      </w:r>
      <w:r w:rsidRPr="00CC4574">
        <w:rPr>
          <w:rFonts w:ascii="仿宋_GB2312" w:eastAsia="仿宋_GB2312" w:hAnsi="宋体" w:cs="宋体" w:hint="eastAsia"/>
          <w:sz w:val="32"/>
          <w:szCs w:val="32"/>
        </w:rPr>
        <w:t>年预算无</w:t>
      </w:r>
      <w:r w:rsidRPr="009A0B89">
        <w:rPr>
          <w:rFonts w:ascii="仿宋_GB2312" w:eastAsia="仿宋_GB2312" w:hAnsi="宋体" w:cs="宋体" w:hint="eastAsia"/>
          <w:sz w:val="32"/>
          <w:szCs w:val="32"/>
        </w:rPr>
        <w:t>国有资本经营预算</w:t>
      </w:r>
      <w:r>
        <w:rPr>
          <w:rFonts w:ascii="仿宋_GB2312" w:eastAsia="仿宋_GB2312" w:hAnsi="宋体" w:cs="宋体" w:hint="eastAsia"/>
          <w:sz w:val="32"/>
          <w:szCs w:val="32"/>
        </w:rPr>
        <w:t>。</w:t>
      </w:r>
    </w:p>
    <w:p w:rsidR="00E01F1C" w:rsidRDefault="009A0B89" w:rsidP="001C7607">
      <w:pPr>
        <w:tabs>
          <w:tab w:val="center" w:pos="4475"/>
        </w:tabs>
        <w:spacing w:line="600" w:lineRule="exact"/>
        <w:ind w:firstLine="645"/>
        <w:rPr>
          <w:rFonts w:ascii="黑体" w:eastAsia="黑体" w:hAnsi="黑体"/>
          <w:sz w:val="32"/>
          <w:szCs w:val="32"/>
        </w:rPr>
      </w:pPr>
      <w:r>
        <w:rPr>
          <w:rFonts w:ascii="黑体" w:eastAsia="黑体" w:hAnsi="黑体" w:hint="eastAsia"/>
          <w:sz w:val="32"/>
          <w:szCs w:val="32"/>
        </w:rPr>
        <w:t>十</w:t>
      </w:r>
      <w:r w:rsidR="00E01F1C" w:rsidRPr="00AB6854">
        <w:rPr>
          <w:rFonts w:ascii="黑体" w:eastAsia="黑体" w:hAnsi="黑体" w:hint="eastAsia"/>
          <w:sz w:val="32"/>
          <w:szCs w:val="32"/>
        </w:rPr>
        <w:t>、其他重要事项情况说明</w:t>
      </w:r>
    </w:p>
    <w:p w:rsidR="00E01F1C" w:rsidRDefault="00E01F1C" w:rsidP="001C7607">
      <w:pPr>
        <w:widowControl/>
        <w:shd w:val="clear" w:color="auto" w:fill="FFFFFF"/>
        <w:spacing w:line="600" w:lineRule="exact"/>
        <w:ind w:firstLineChars="200" w:firstLine="640"/>
        <w:rPr>
          <w:rFonts w:ascii="黑体" w:eastAsia="黑体"/>
          <w:szCs w:val="32"/>
        </w:rPr>
      </w:pPr>
      <w:r w:rsidRPr="00620510">
        <w:rPr>
          <w:rFonts w:ascii="黑体" w:eastAsia="黑体" w:hAnsi="黑体" w:hint="eastAsia"/>
          <w:sz w:val="32"/>
          <w:szCs w:val="32"/>
        </w:rPr>
        <w:t>（一）</w:t>
      </w:r>
      <w:r w:rsidRPr="00B609B4">
        <w:rPr>
          <w:rFonts w:ascii="黑体" w:eastAsia="黑体" w:hAnsi="黑体" w:hint="eastAsia"/>
          <w:sz w:val="32"/>
          <w:szCs w:val="32"/>
        </w:rPr>
        <w:t>事业单位相关运行经费安排情况说明</w:t>
      </w:r>
    </w:p>
    <w:p w:rsidR="00E01F1C" w:rsidRPr="009D4410" w:rsidRDefault="00E01F1C" w:rsidP="001C7607">
      <w:pPr>
        <w:tabs>
          <w:tab w:val="center" w:pos="4475"/>
        </w:tabs>
        <w:spacing w:line="600" w:lineRule="exact"/>
        <w:ind w:firstLine="645"/>
        <w:rPr>
          <w:rFonts w:ascii="仿宋_GB2312" w:eastAsia="仿宋_GB2312" w:hAnsi="宋体" w:cs="宋体"/>
          <w:sz w:val="32"/>
          <w:szCs w:val="32"/>
        </w:rPr>
      </w:pPr>
      <w:r w:rsidRPr="009D4410">
        <w:rPr>
          <w:rFonts w:ascii="仿宋_GB2312" w:eastAsia="仿宋_GB2312" w:hAnsi="宋体" w:cs="宋体" w:hint="eastAsia"/>
          <w:sz w:val="32"/>
          <w:szCs w:val="32"/>
        </w:rPr>
        <w:t>事业单位相关运行经费主要是指为保障事业单位运行用于购买货物和服务的各项资金，包括办公及印刷费、邮电费、差旅费、会议费、福利费、日常维修费、专用材料及一般设备购置费、办公用房物业管理费、公务用车运行维护费以及其他费用。</w:t>
      </w:r>
    </w:p>
    <w:p w:rsidR="00E01F1C" w:rsidRPr="00AF510F" w:rsidRDefault="00696825"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2023</w:t>
      </w:r>
      <w:r w:rsidR="00E01F1C" w:rsidRPr="00620510">
        <w:rPr>
          <w:rFonts w:ascii="仿宋_GB2312" w:eastAsia="仿宋_GB2312" w:hAnsi="宋体" w:cs="宋体" w:hint="eastAsia"/>
          <w:sz w:val="32"/>
          <w:szCs w:val="32"/>
        </w:rPr>
        <w:t>年事业单位相关运行经费预算</w:t>
      </w:r>
      <w:r w:rsidR="00C2304F">
        <w:rPr>
          <w:rFonts w:ascii="仿宋_GB2312" w:eastAsia="仿宋_GB2312" w:hAnsi="宋体" w:cs="宋体" w:hint="eastAsia"/>
          <w:sz w:val="32"/>
          <w:szCs w:val="32"/>
        </w:rPr>
        <w:t>46.08</w:t>
      </w:r>
      <w:r w:rsidR="00E01F1C" w:rsidRPr="00620510">
        <w:rPr>
          <w:rFonts w:ascii="仿宋_GB2312" w:eastAsia="仿宋_GB2312" w:hAnsi="宋体" w:cs="宋体" w:hint="eastAsia"/>
          <w:sz w:val="32"/>
          <w:szCs w:val="32"/>
        </w:rPr>
        <w:t>万元，均为基本支出预算</w:t>
      </w:r>
      <w:r w:rsidR="00EE1FB8">
        <w:rPr>
          <w:rFonts w:ascii="仿宋_GB2312" w:eastAsia="仿宋_GB2312" w:hAnsi="宋体" w:cs="宋体" w:hint="eastAsia"/>
          <w:sz w:val="32"/>
          <w:szCs w:val="32"/>
        </w:rPr>
        <w:t>定额商品服务支出</w:t>
      </w:r>
      <w:r w:rsidR="00E01F1C" w:rsidRPr="00620510">
        <w:rPr>
          <w:rFonts w:ascii="仿宋_GB2312" w:eastAsia="仿宋_GB2312" w:hAnsi="宋体" w:cs="宋体" w:hint="eastAsia"/>
          <w:sz w:val="32"/>
          <w:szCs w:val="32"/>
        </w:rPr>
        <w:t>，同比</w:t>
      </w:r>
      <w:r w:rsidR="00E01F1C">
        <w:rPr>
          <w:rFonts w:ascii="仿宋_GB2312" w:eastAsia="仿宋_GB2312" w:hAnsi="宋体" w:cs="宋体" w:hint="eastAsia"/>
          <w:sz w:val="32"/>
          <w:szCs w:val="32"/>
        </w:rPr>
        <w:t>减少</w:t>
      </w:r>
      <w:r w:rsidR="00C2304F">
        <w:rPr>
          <w:rFonts w:ascii="仿宋_GB2312" w:eastAsia="仿宋_GB2312" w:hAnsi="宋体" w:cs="宋体" w:hint="eastAsia"/>
          <w:sz w:val="32"/>
          <w:szCs w:val="32"/>
        </w:rPr>
        <w:t>1.56</w:t>
      </w:r>
      <w:r w:rsidR="00E01F1C">
        <w:rPr>
          <w:rFonts w:ascii="仿宋_GB2312" w:eastAsia="仿宋_GB2312" w:hAnsi="宋体" w:cs="宋体" w:hint="eastAsia"/>
          <w:sz w:val="32"/>
          <w:szCs w:val="32"/>
        </w:rPr>
        <w:t>万元，下降</w:t>
      </w:r>
      <w:r w:rsidR="00C2304F">
        <w:rPr>
          <w:rFonts w:ascii="仿宋_GB2312" w:eastAsia="仿宋_GB2312" w:hAnsi="宋体" w:cs="宋体" w:hint="eastAsia"/>
          <w:sz w:val="32"/>
          <w:szCs w:val="32"/>
        </w:rPr>
        <w:t>3.28</w:t>
      </w:r>
      <w:r w:rsidR="00E01F1C" w:rsidRPr="00620510">
        <w:rPr>
          <w:rFonts w:ascii="仿宋_GB2312" w:eastAsia="仿宋_GB2312" w:hAnsi="宋体" w:cs="宋体" w:hint="eastAsia"/>
          <w:sz w:val="32"/>
          <w:szCs w:val="32"/>
        </w:rPr>
        <w:t>％。</w:t>
      </w:r>
      <w:r w:rsidR="00E01F1C">
        <w:rPr>
          <w:rFonts w:ascii="仿宋_GB2312" w:eastAsia="仿宋_GB2312" w:hAnsi="宋体" w:cs="宋体" w:hint="eastAsia"/>
          <w:sz w:val="32"/>
          <w:szCs w:val="32"/>
        </w:rPr>
        <w:t>减少主要原</w:t>
      </w:r>
      <w:r w:rsidR="00E01F1C" w:rsidRPr="00557DED">
        <w:rPr>
          <w:rFonts w:ascii="仿宋_GB2312" w:eastAsia="仿宋_GB2312" w:hAnsi="宋体" w:cs="宋体" w:hint="eastAsia"/>
          <w:sz w:val="32"/>
          <w:szCs w:val="32"/>
        </w:rPr>
        <w:t>因是</w:t>
      </w:r>
      <w:r w:rsidR="00C2304F" w:rsidRPr="00C2304F">
        <w:rPr>
          <w:rFonts w:ascii="仿宋_GB2312" w:eastAsia="仿宋_GB2312" w:hAnsi="宋体" w:cs="宋体"/>
          <w:sz w:val="32"/>
          <w:szCs w:val="32"/>
        </w:rPr>
        <w:t>厉行节约，严格控制公务用车运行维护费开支</w:t>
      </w:r>
      <w:r w:rsidR="00C2304F">
        <w:rPr>
          <w:rFonts w:ascii="仿宋_GB2312" w:eastAsia="仿宋_GB2312" w:hAnsi="宋体" w:cs="宋体" w:hint="eastAsia"/>
          <w:sz w:val="32"/>
          <w:szCs w:val="32"/>
        </w:rPr>
        <w:t>，</w:t>
      </w:r>
      <w:r w:rsidR="00E01F1C" w:rsidRPr="00557DED">
        <w:rPr>
          <w:rFonts w:ascii="仿宋_GB2312" w:eastAsia="仿宋_GB2312" w:hAnsi="宋体" w:cs="宋体" w:hint="eastAsia"/>
          <w:sz w:val="32"/>
          <w:szCs w:val="32"/>
        </w:rPr>
        <w:t>相关运行经费预算相应减</w:t>
      </w:r>
      <w:r w:rsidR="00E01F1C">
        <w:rPr>
          <w:rFonts w:ascii="仿宋_GB2312" w:eastAsia="仿宋_GB2312" w:hAnsi="宋体" w:cs="宋体" w:hint="eastAsia"/>
          <w:sz w:val="32"/>
          <w:szCs w:val="32"/>
        </w:rPr>
        <w:t>少。</w:t>
      </w:r>
    </w:p>
    <w:p w:rsidR="00E01F1C" w:rsidRDefault="00E01F1C" w:rsidP="001C7607">
      <w:pPr>
        <w:widowControl/>
        <w:shd w:val="clear" w:color="auto" w:fill="FFFFFF"/>
        <w:tabs>
          <w:tab w:val="left" w:pos="6180"/>
        </w:tabs>
        <w:spacing w:line="600" w:lineRule="exact"/>
        <w:ind w:firstLineChars="200" w:firstLine="640"/>
        <w:rPr>
          <w:rFonts w:ascii="黑体" w:eastAsia="黑体" w:hAnsi="黑体" w:cs="Arial"/>
          <w:kern w:val="0"/>
          <w:sz w:val="32"/>
          <w:szCs w:val="32"/>
        </w:rPr>
      </w:pPr>
      <w:r w:rsidRPr="00620510">
        <w:rPr>
          <w:rFonts w:ascii="黑体" w:eastAsia="黑体" w:hAnsi="黑体" w:hint="eastAsia"/>
          <w:sz w:val="32"/>
          <w:szCs w:val="32"/>
        </w:rPr>
        <w:lastRenderedPageBreak/>
        <w:t>（二）</w:t>
      </w:r>
      <w:r w:rsidRPr="00620510">
        <w:rPr>
          <w:rFonts w:ascii="黑体" w:eastAsia="黑体" w:hAnsi="黑体" w:cs="Arial" w:hint="eastAsia"/>
          <w:kern w:val="0"/>
          <w:sz w:val="32"/>
          <w:szCs w:val="32"/>
        </w:rPr>
        <w:t>政府采购预算安排情况说明</w:t>
      </w:r>
      <w:r>
        <w:rPr>
          <w:rFonts w:ascii="黑体" w:eastAsia="黑体" w:hAnsi="黑体" w:cs="Arial"/>
          <w:kern w:val="0"/>
          <w:sz w:val="32"/>
          <w:szCs w:val="32"/>
        </w:rPr>
        <w:tab/>
      </w:r>
    </w:p>
    <w:p w:rsidR="00E01F1C" w:rsidRPr="00AF510F" w:rsidRDefault="00696825"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2023</w:t>
      </w:r>
      <w:r w:rsidR="00E01F1C" w:rsidRPr="00AF510F">
        <w:rPr>
          <w:rFonts w:ascii="仿宋_GB2312" w:eastAsia="仿宋_GB2312" w:hAnsi="宋体" w:cs="宋体" w:hint="eastAsia"/>
          <w:sz w:val="32"/>
          <w:szCs w:val="32"/>
        </w:rPr>
        <w:t>年政府采购预算</w:t>
      </w:r>
      <w:r w:rsidR="008657F9">
        <w:rPr>
          <w:rFonts w:ascii="仿宋_GB2312" w:eastAsia="仿宋_GB2312" w:hAnsi="宋体" w:hint="eastAsia"/>
          <w:sz w:val="32"/>
          <w:szCs w:val="32"/>
        </w:rPr>
        <w:t>8.12</w:t>
      </w:r>
      <w:r w:rsidR="00E01F1C" w:rsidRPr="00AF510F">
        <w:rPr>
          <w:rFonts w:ascii="仿宋_GB2312" w:eastAsia="仿宋_GB2312" w:hAnsi="宋体" w:cs="宋体" w:hint="eastAsia"/>
          <w:sz w:val="32"/>
          <w:szCs w:val="32"/>
        </w:rPr>
        <w:t>万元，</w:t>
      </w:r>
      <w:r w:rsidR="00E01F1C" w:rsidRPr="00620510">
        <w:rPr>
          <w:rFonts w:ascii="仿宋_GB2312" w:eastAsia="仿宋_GB2312" w:hAnsi="宋体" w:hint="eastAsia"/>
          <w:sz w:val="32"/>
          <w:szCs w:val="32"/>
        </w:rPr>
        <w:t>同比</w:t>
      </w:r>
      <w:r w:rsidR="00E01F1C">
        <w:rPr>
          <w:rFonts w:ascii="仿宋_GB2312" w:eastAsia="仿宋_GB2312" w:hAnsi="宋体" w:hint="eastAsia"/>
          <w:sz w:val="32"/>
          <w:szCs w:val="32"/>
        </w:rPr>
        <w:t>减少</w:t>
      </w:r>
      <w:r w:rsidR="008657F9">
        <w:rPr>
          <w:rFonts w:ascii="仿宋_GB2312" w:eastAsia="仿宋_GB2312" w:hAnsi="宋体" w:hint="eastAsia"/>
          <w:sz w:val="32"/>
          <w:szCs w:val="32"/>
        </w:rPr>
        <w:t>107.36</w:t>
      </w:r>
      <w:r w:rsidR="00E01F1C" w:rsidRPr="00A75EB4">
        <w:rPr>
          <w:rFonts w:ascii="仿宋_GB2312" w:eastAsia="仿宋_GB2312" w:hAnsi="宋体" w:cs="宋体" w:hint="eastAsia"/>
          <w:sz w:val="32"/>
          <w:szCs w:val="32"/>
        </w:rPr>
        <w:t>万元，</w:t>
      </w:r>
      <w:r w:rsidR="00E01F1C">
        <w:rPr>
          <w:rFonts w:ascii="仿宋_GB2312" w:eastAsia="仿宋_GB2312" w:hAnsi="宋体" w:cs="宋体" w:hint="eastAsia"/>
          <w:sz w:val="32"/>
          <w:szCs w:val="32"/>
        </w:rPr>
        <w:t>下降</w:t>
      </w:r>
      <w:r w:rsidR="008657F9">
        <w:rPr>
          <w:rFonts w:ascii="仿宋_GB2312" w:eastAsia="仿宋_GB2312" w:hAnsi="宋体" w:cs="宋体" w:hint="eastAsia"/>
          <w:sz w:val="32"/>
          <w:szCs w:val="32"/>
        </w:rPr>
        <w:t>92.97</w:t>
      </w:r>
      <w:r w:rsidR="00E01F1C" w:rsidRPr="00A75EB4">
        <w:rPr>
          <w:rFonts w:ascii="仿宋_GB2312" w:eastAsia="仿宋_GB2312" w:hAnsi="宋体" w:cs="宋体" w:hint="eastAsia"/>
          <w:sz w:val="32"/>
          <w:szCs w:val="32"/>
        </w:rPr>
        <w:t>％，</w:t>
      </w:r>
      <w:r w:rsidR="00E01F1C" w:rsidRPr="00AF510F">
        <w:rPr>
          <w:rFonts w:ascii="仿宋_GB2312" w:eastAsia="仿宋_GB2312" w:hAnsi="宋体" w:cs="宋体" w:hint="eastAsia"/>
          <w:sz w:val="32"/>
          <w:szCs w:val="32"/>
        </w:rPr>
        <w:t>其中：政府集中采购预算</w:t>
      </w:r>
      <w:r w:rsidR="008657F9">
        <w:rPr>
          <w:rFonts w:ascii="仿宋_GB2312" w:eastAsia="仿宋_GB2312" w:hAnsi="宋体" w:hint="eastAsia"/>
          <w:sz w:val="32"/>
          <w:szCs w:val="32"/>
        </w:rPr>
        <w:t>5.77</w:t>
      </w:r>
      <w:r w:rsidR="00E01F1C" w:rsidRPr="00AF510F">
        <w:rPr>
          <w:rFonts w:ascii="仿宋_GB2312" w:eastAsia="仿宋_GB2312" w:hAnsi="宋体" w:cs="宋体" w:hint="eastAsia"/>
          <w:sz w:val="32"/>
          <w:szCs w:val="32"/>
        </w:rPr>
        <w:t>万元，占政府采购预算</w:t>
      </w:r>
      <w:r w:rsidR="008657F9">
        <w:rPr>
          <w:rFonts w:ascii="仿宋_GB2312" w:eastAsia="仿宋_GB2312" w:hAnsi="宋体" w:cs="宋体" w:hint="eastAsia"/>
          <w:sz w:val="32"/>
          <w:szCs w:val="32"/>
        </w:rPr>
        <w:t>71.07</w:t>
      </w:r>
      <w:r w:rsidR="00E01F1C" w:rsidRPr="00AF510F">
        <w:rPr>
          <w:rFonts w:ascii="仿宋_GB2312" w:eastAsia="仿宋_GB2312" w:hAnsi="宋体" w:cs="宋体"/>
          <w:sz w:val="32"/>
          <w:szCs w:val="32"/>
        </w:rPr>
        <w:t>%</w:t>
      </w:r>
      <w:r w:rsidR="00E01F1C" w:rsidRPr="00AF510F">
        <w:rPr>
          <w:rFonts w:ascii="仿宋_GB2312" w:eastAsia="仿宋_GB2312" w:hAnsi="宋体" w:cs="宋体" w:hint="eastAsia"/>
          <w:sz w:val="32"/>
          <w:szCs w:val="32"/>
        </w:rPr>
        <w:t>；分散采购预算</w:t>
      </w:r>
      <w:r w:rsidR="008657F9">
        <w:rPr>
          <w:rFonts w:ascii="仿宋_GB2312" w:eastAsia="仿宋_GB2312" w:hAnsi="宋体" w:cs="宋体" w:hint="eastAsia"/>
          <w:sz w:val="32"/>
          <w:szCs w:val="32"/>
        </w:rPr>
        <w:t>2.35</w:t>
      </w:r>
      <w:r w:rsidR="00E01F1C" w:rsidRPr="00AF510F">
        <w:rPr>
          <w:rFonts w:ascii="仿宋_GB2312" w:eastAsia="仿宋_GB2312" w:hAnsi="宋体" w:cs="宋体" w:hint="eastAsia"/>
          <w:sz w:val="32"/>
          <w:szCs w:val="32"/>
        </w:rPr>
        <w:t>万元</w:t>
      </w:r>
      <w:r w:rsidR="00E01F1C" w:rsidRPr="00AF510F">
        <w:rPr>
          <w:rFonts w:ascii="仿宋_GB2312" w:eastAsia="仿宋_GB2312" w:hAnsi="宋体" w:cs="宋体"/>
          <w:sz w:val="32"/>
          <w:szCs w:val="32"/>
        </w:rPr>
        <w:t xml:space="preserve">, </w:t>
      </w:r>
      <w:r w:rsidR="00E01F1C" w:rsidRPr="00AF510F">
        <w:rPr>
          <w:rFonts w:ascii="仿宋_GB2312" w:eastAsia="仿宋_GB2312" w:hAnsi="宋体" w:cs="宋体" w:hint="eastAsia"/>
          <w:sz w:val="32"/>
          <w:szCs w:val="32"/>
        </w:rPr>
        <w:t>占政府采购预算</w:t>
      </w:r>
      <w:r w:rsidR="008657F9">
        <w:rPr>
          <w:rFonts w:ascii="仿宋_GB2312" w:eastAsia="仿宋_GB2312" w:hAnsi="宋体" w:cs="宋体" w:hint="eastAsia"/>
          <w:sz w:val="32"/>
          <w:szCs w:val="32"/>
        </w:rPr>
        <w:t>28.93</w:t>
      </w:r>
      <w:r w:rsidR="00E01F1C" w:rsidRPr="00AF510F">
        <w:rPr>
          <w:rFonts w:ascii="仿宋_GB2312" w:eastAsia="仿宋_GB2312" w:hAnsi="宋体" w:cs="宋体"/>
          <w:sz w:val="32"/>
          <w:szCs w:val="32"/>
        </w:rPr>
        <w:t>%</w:t>
      </w:r>
      <w:r w:rsidR="00E01F1C" w:rsidRPr="00AF510F">
        <w:rPr>
          <w:rFonts w:ascii="仿宋_GB2312" w:eastAsia="仿宋_GB2312" w:hAnsi="宋体" w:cs="宋体" w:hint="eastAsia"/>
          <w:sz w:val="32"/>
          <w:szCs w:val="32"/>
        </w:rPr>
        <w:t>。</w:t>
      </w:r>
    </w:p>
    <w:p w:rsidR="00E01F1C" w:rsidRPr="00AF510F" w:rsidRDefault="00E01F1C" w:rsidP="001C7607">
      <w:pPr>
        <w:tabs>
          <w:tab w:val="center" w:pos="4475"/>
        </w:tabs>
        <w:spacing w:line="600" w:lineRule="exact"/>
        <w:ind w:firstLine="645"/>
        <w:rPr>
          <w:rFonts w:ascii="仿宋_GB2312" w:eastAsia="仿宋_GB2312" w:hAnsi="宋体" w:cs="宋体"/>
          <w:sz w:val="32"/>
          <w:szCs w:val="32"/>
        </w:rPr>
      </w:pPr>
      <w:r w:rsidRPr="00AF510F">
        <w:rPr>
          <w:rFonts w:ascii="仿宋_GB2312" w:eastAsia="仿宋_GB2312" w:hAnsi="宋体" w:cs="宋体" w:hint="eastAsia"/>
          <w:sz w:val="32"/>
          <w:szCs w:val="32"/>
        </w:rPr>
        <w:t>政府采购资金类型：一般公共预算拨款安排</w:t>
      </w:r>
      <w:r w:rsidR="008657F9">
        <w:rPr>
          <w:rFonts w:ascii="仿宋_GB2312" w:eastAsia="仿宋_GB2312" w:hAnsi="宋体" w:cs="宋体" w:hint="eastAsia"/>
          <w:sz w:val="32"/>
          <w:szCs w:val="32"/>
        </w:rPr>
        <w:t>8.12</w:t>
      </w:r>
      <w:r w:rsidRPr="00AF510F">
        <w:rPr>
          <w:rFonts w:ascii="仿宋_GB2312" w:eastAsia="仿宋_GB2312" w:hAnsi="宋体" w:cs="宋体" w:hint="eastAsia"/>
          <w:sz w:val="32"/>
          <w:szCs w:val="32"/>
        </w:rPr>
        <w:t>万元。</w:t>
      </w:r>
    </w:p>
    <w:p w:rsidR="00E01F1C" w:rsidRPr="00FC5816" w:rsidRDefault="00E01F1C" w:rsidP="001C7607">
      <w:pPr>
        <w:tabs>
          <w:tab w:val="center" w:pos="4475"/>
        </w:tabs>
        <w:spacing w:line="600" w:lineRule="exact"/>
        <w:ind w:firstLine="645"/>
        <w:rPr>
          <w:rFonts w:ascii="仿宋_GB2312" w:eastAsia="仿宋_GB2312" w:hAnsi="Arial" w:cs="Arial"/>
          <w:kern w:val="0"/>
          <w:sz w:val="32"/>
          <w:szCs w:val="32"/>
        </w:rPr>
      </w:pPr>
      <w:r w:rsidRPr="00C25B9A">
        <w:rPr>
          <w:rFonts w:ascii="仿宋_GB2312" w:eastAsia="仿宋_GB2312" w:hAnsi="宋体" w:cs="宋体" w:hint="eastAsia"/>
          <w:sz w:val="32"/>
          <w:szCs w:val="32"/>
        </w:rPr>
        <w:t>按政府采购项目类型分为货物类采购、工程类采购和服务类采购三种类型。货物类采购预算</w:t>
      </w:r>
      <w:r w:rsidR="008657F9">
        <w:rPr>
          <w:rFonts w:ascii="仿宋_GB2312" w:eastAsia="仿宋_GB2312" w:hAnsi="宋体" w:cs="宋体" w:hint="eastAsia"/>
          <w:sz w:val="32"/>
          <w:szCs w:val="32"/>
        </w:rPr>
        <w:t>6.85</w:t>
      </w:r>
      <w:r w:rsidRPr="00C25B9A">
        <w:rPr>
          <w:rFonts w:ascii="仿宋_GB2312" w:eastAsia="仿宋_GB2312" w:hAnsi="宋体" w:cs="宋体" w:hint="eastAsia"/>
          <w:sz w:val="32"/>
          <w:szCs w:val="32"/>
        </w:rPr>
        <w:t>万元</w:t>
      </w:r>
      <w:r>
        <w:rPr>
          <w:rFonts w:ascii="仿宋_GB2312" w:eastAsia="仿宋_GB2312" w:hAnsi="宋体" w:cs="宋体" w:hint="eastAsia"/>
          <w:sz w:val="32"/>
          <w:szCs w:val="32"/>
        </w:rPr>
        <w:t>，服务</w:t>
      </w:r>
      <w:r w:rsidRPr="00C25B9A">
        <w:rPr>
          <w:rFonts w:ascii="仿宋_GB2312" w:eastAsia="仿宋_GB2312" w:hAnsi="宋体" w:cs="宋体" w:hint="eastAsia"/>
          <w:sz w:val="32"/>
          <w:szCs w:val="32"/>
        </w:rPr>
        <w:t>类采购预算</w:t>
      </w:r>
      <w:r w:rsidR="008657F9">
        <w:rPr>
          <w:rFonts w:ascii="仿宋_GB2312" w:eastAsia="仿宋_GB2312" w:hAnsi="宋体" w:cs="宋体" w:hint="eastAsia"/>
          <w:sz w:val="32"/>
          <w:szCs w:val="32"/>
        </w:rPr>
        <w:t>1.27</w:t>
      </w:r>
      <w:r w:rsidRPr="00C25B9A">
        <w:rPr>
          <w:rFonts w:ascii="仿宋_GB2312" w:eastAsia="仿宋_GB2312" w:hAnsi="宋体" w:cs="宋体" w:hint="eastAsia"/>
          <w:sz w:val="32"/>
          <w:szCs w:val="32"/>
        </w:rPr>
        <w:t>万元。</w:t>
      </w:r>
    </w:p>
    <w:p w:rsidR="00E01F1C" w:rsidRPr="004111B7" w:rsidRDefault="00E01F1C" w:rsidP="001C7607">
      <w:pPr>
        <w:widowControl/>
        <w:shd w:val="clear" w:color="auto" w:fill="FFFFFF"/>
        <w:spacing w:line="600" w:lineRule="exact"/>
        <w:ind w:firstLineChars="200" w:firstLine="640"/>
        <w:rPr>
          <w:rFonts w:ascii="黑体" w:eastAsia="黑体" w:hAnsi="黑体" w:cs="Arial"/>
          <w:kern w:val="0"/>
          <w:sz w:val="32"/>
          <w:szCs w:val="32"/>
        </w:rPr>
      </w:pPr>
      <w:r w:rsidRPr="004111B7">
        <w:rPr>
          <w:rFonts w:ascii="黑体" w:eastAsia="黑体" w:hAnsi="黑体" w:cs="Arial" w:hint="eastAsia"/>
          <w:kern w:val="0"/>
          <w:sz w:val="32"/>
          <w:szCs w:val="32"/>
        </w:rPr>
        <w:t>（三）国有资产占用情况说明</w:t>
      </w:r>
    </w:p>
    <w:p w:rsidR="00E01F1C" w:rsidRPr="00094F5D" w:rsidRDefault="00E01F1C" w:rsidP="001C7607">
      <w:pPr>
        <w:spacing w:line="600" w:lineRule="exact"/>
        <w:ind w:firstLineChars="200" w:firstLine="640"/>
        <w:rPr>
          <w:rFonts w:ascii="仿宋_GB2312" w:eastAsia="仿宋_GB2312" w:hAnsi="宋体" w:cs="宋体"/>
          <w:sz w:val="32"/>
          <w:szCs w:val="32"/>
        </w:rPr>
      </w:pPr>
      <w:r w:rsidRPr="00DC54D8">
        <w:rPr>
          <w:rFonts w:ascii="仿宋_GB2312" w:eastAsia="仿宋_GB2312" w:hAnsi="宋体" w:cs="宋体" w:hint="eastAsia"/>
          <w:sz w:val="32"/>
          <w:szCs w:val="32"/>
        </w:rPr>
        <w:t>资产总额为</w:t>
      </w:r>
      <w:r w:rsidR="00FC7C6A">
        <w:rPr>
          <w:rFonts w:ascii="仿宋_GB2312" w:eastAsia="仿宋_GB2312" w:hAnsi="宋体" w:cs="宋体" w:hint="eastAsia"/>
          <w:sz w:val="32"/>
          <w:szCs w:val="32"/>
        </w:rPr>
        <w:t>411.62</w:t>
      </w:r>
      <w:r w:rsidRPr="00DC54D8">
        <w:rPr>
          <w:rFonts w:ascii="仿宋_GB2312" w:eastAsia="仿宋_GB2312" w:hAnsi="宋体" w:cs="宋体" w:hint="eastAsia"/>
          <w:sz w:val="32"/>
          <w:szCs w:val="32"/>
        </w:rPr>
        <w:t>万元（</w:t>
      </w:r>
      <w:r w:rsidR="00FD40AD">
        <w:rPr>
          <w:rFonts w:ascii="仿宋_GB2312" w:eastAsia="仿宋_GB2312" w:hAnsi="宋体" w:cs="宋体"/>
          <w:sz w:val="32"/>
          <w:szCs w:val="32"/>
        </w:rPr>
        <w:t>2022</w:t>
      </w:r>
      <w:r w:rsidRPr="00DC54D8">
        <w:rPr>
          <w:rFonts w:ascii="仿宋_GB2312" w:eastAsia="仿宋_GB2312" w:hAnsi="宋体" w:cs="宋体" w:hint="eastAsia"/>
          <w:sz w:val="32"/>
          <w:szCs w:val="32"/>
        </w:rPr>
        <w:t>年初数据），其中：</w:t>
      </w:r>
      <w:r w:rsidRPr="00094F5D">
        <w:rPr>
          <w:rFonts w:ascii="仿宋_GB2312" w:eastAsia="仿宋_GB2312" w:hAnsi="宋体" w:cs="宋体" w:hint="eastAsia"/>
          <w:sz w:val="32"/>
          <w:szCs w:val="32"/>
        </w:rPr>
        <w:t>固定资产</w:t>
      </w:r>
      <w:r w:rsidR="00FC7C6A">
        <w:rPr>
          <w:rFonts w:ascii="仿宋_GB2312" w:eastAsia="仿宋_GB2312" w:hAnsi="宋体" w:cs="宋体" w:hint="eastAsia"/>
          <w:sz w:val="32"/>
          <w:szCs w:val="32"/>
        </w:rPr>
        <w:t>279.50</w:t>
      </w:r>
      <w:r w:rsidRPr="00094F5D">
        <w:rPr>
          <w:rFonts w:ascii="仿宋_GB2312" w:eastAsia="仿宋_GB2312" w:hAnsi="宋体" w:cs="宋体" w:hint="eastAsia"/>
          <w:sz w:val="32"/>
          <w:szCs w:val="32"/>
        </w:rPr>
        <w:t>万元，流动资产</w:t>
      </w:r>
      <w:r w:rsidR="00FC7C6A">
        <w:rPr>
          <w:rFonts w:ascii="仿宋_GB2312" w:eastAsia="仿宋_GB2312" w:hAnsi="宋体" w:cs="宋体" w:hint="eastAsia"/>
          <w:sz w:val="32"/>
          <w:szCs w:val="32"/>
        </w:rPr>
        <w:t>132.12</w:t>
      </w:r>
      <w:r>
        <w:rPr>
          <w:rFonts w:ascii="仿宋_GB2312" w:eastAsia="仿宋_GB2312" w:hAnsi="宋体" w:cs="宋体" w:hint="eastAsia"/>
          <w:sz w:val="32"/>
          <w:szCs w:val="32"/>
        </w:rPr>
        <w:t>万元。</w:t>
      </w:r>
    </w:p>
    <w:p w:rsidR="00E01F1C" w:rsidRPr="00094F5D" w:rsidRDefault="00E01F1C" w:rsidP="001C7607">
      <w:pPr>
        <w:spacing w:line="600" w:lineRule="exact"/>
        <w:ind w:firstLineChars="200" w:firstLine="640"/>
        <w:rPr>
          <w:rFonts w:ascii="仿宋_GB2312" w:eastAsia="仿宋_GB2312" w:hAnsi="宋体" w:cs="宋体"/>
          <w:sz w:val="32"/>
          <w:szCs w:val="32"/>
        </w:rPr>
      </w:pPr>
      <w:r w:rsidRPr="00094F5D">
        <w:rPr>
          <w:rFonts w:ascii="仿宋_GB2312" w:eastAsia="仿宋_GB2312" w:hAnsi="宋体" w:cs="宋体" w:hint="eastAsia"/>
          <w:sz w:val="32"/>
          <w:szCs w:val="32"/>
        </w:rPr>
        <w:t>固定资产主要有：</w:t>
      </w:r>
    </w:p>
    <w:p w:rsidR="00E01F1C" w:rsidRPr="00094F5D" w:rsidRDefault="00E01F1C" w:rsidP="001C7607">
      <w:pPr>
        <w:tabs>
          <w:tab w:val="center" w:pos="4475"/>
        </w:tabs>
        <w:spacing w:line="600" w:lineRule="exact"/>
        <w:ind w:firstLine="645"/>
        <w:rPr>
          <w:rFonts w:ascii="仿宋_GB2312" w:eastAsia="仿宋_GB2312" w:hAnsi="宋体" w:cs="宋体"/>
          <w:sz w:val="32"/>
          <w:szCs w:val="32"/>
        </w:rPr>
      </w:pPr>
      <w:r w:rsidRPr="00094F5D">
        <w:rPr>
          <w:rFonts w:ascii="仿宋_GB2312" w:eastAsia="仿宋_GB2312" w:hAnsi="宋体" w:cs="宋体"/>
          <w:sz w:val="32"/>
          <w:szCs w:val="32"/>
        </w:rPr>
        <w:t>1.</w:t>
      </w:r>
      <w:r w:rsidRPr="00BA46A4">
        <w:rPr>
          <w:rFonts w:ascii="仿宋_GB2312" w:eastAsia="仿宋_GB2312" w:hAnsi="宋体" w:cs="宋体" w:hint="eastAsia"/>
          <w:sz w:val="32"/>
          <w:szCs w:val="32"/>
        </w:rPr>
        <w:t>房屋</w:t>
      </w:r>
      <w:r>
        <w:rPr>
          <w:rFonts w:ascii="仿宋_GB2312" w:eastAsia="仿宋_GB2312" w:hAnsi="宋体" w:cs="宋体"/>
          <w:sz w:val="32"/>
          <w:szCs w:val="32"/>
        </w:rPr>
        <w:t>620</w:t>
      </w:r>
      <w:r w:rsidRPr="00BA46A4">
        <w:rPr>
          <w:rFonts w:ascii="仿宋_GB2312" w:eastAsia="仿宋_GB2312" w:hAnsi="宋体" w:cs="宋体" w:hint="eastAsia"/>
          <w:sz w:val="32"/>
          <w:szCs w:val="32"/>
        </w:rPr>
        <w:t>平方米，主要为广播电视发射台、业务用房和办公用房等。</w:t>
      </w:r>
    </w:p>
    <w:p w:rsidR="00E01F1C" w:rsidRPr="00BA46A4" w:rsidRDefault="00E01F1C" w:rsidP="001C7607">
      <w:pPr>
        <w:tabs>
          <w:tab w:val="center" w:pos="4475"/>
        </w:tabs>
        <w:spacing w:line="600" w:lineRule="exact"/>
        <w:ind w:firstLine="645"/>
        <w:rPr>
          <w:rFonts w:ascii="仿宋_GB2312" w:eastAsia="仿宋_GB2312" w:hAnsi="宋体" w:cs="宋体"/>
          <w:sz w:val="32"/>
          <w:szCs w:val="32"/>
        </w:rPr>
      </w:pPr>
      <w:r w:rsidRPr="00085BF8">
        <w:rPr>
          <w:rFonts w:ascii="仿宋_GB2312" w:eastAsia="仿宋_GB2312" w:hAnsi="宋体" w:cs="宋体"/>
          <w:sz w:val="32"/>
          <w:szCs w:val="32"/>
        </w:rPr>
        <w:t>2.</w:t>
      </w:r>
      <w:r w:rsidRPr="00085BF8">
        <w:rPr>
          <w:rFonts w:ascii="仿宋_GB2312" w:eastAsia="仿宋_GB2312" w:hAnsi="宋体" w:cs="宋体" w:hint="eastAsia"/>
          <w:sz w:val="32"/>
          <w:szCs w:val="32"/>
        </w:rPr>
        <w:t>车辆情况：</w:t>
      </w:r>
      <w:r w:rsidRPr="00BA46A4">
        <w:rPr>
          <w:rFonts w:ascii="仿宋_GB2312" w:eastAsia="仿宋_GB2312" w:hAnsi="宋体" w:cs="宋体" w:hint="eastAsia"/>
          <w:sz w:val="32"/>
          <w:szCs w:val="32"/>
        </w:rPr>
        <w:t>本单位车辆编制</w:t>
      </w:r>
      <w:r>
        <w:rPr>
          <w:rFonts w:ascii="仿宋_GB2312" w:eastAsia="仿宋_GB2312" w:hAnsi="宋体" w:cs="宋体"/>
          <w:sz w:val="32"/>
          <w:szCs w:val="32"/>
        </w:rPr>
        <w:t>2</w:t>
      </w:r>
      <w:r w:rsidRPr="00BA46A4">
        <w:rPr>
          <w:rFonts w:ascii="仿宋_GB2312" w:eastAsia="仿宋_GB2312" w:hAnsi="宋体" w:cs="宋体" w:hint="eastAsia"/>
          <w:sz w:val="32"/>
          <w:szCs w:val="32"/>
        </w:rPr>
        <w:t>辆，实有车辆</w:t>
      </w:r>
      <w:r>
        <w:rPr>
          <w:rFonts w:ascii="仿宋_GB2312" w:eastAsia="仿宋_GB2312" w:hAnsi="宋体" w:cs="宋体"/>
          <w:sz w:val="32"/>
          <w:szCs w:val="32"/>
        </w:rPr>
        <w:t>2</w:t>
      </w:r>
      <w:r w:rsidRPr="00BA46A4">
        <w:rPr>
          <w:rFonts w:ascii="仿宋_GB2312" w:eastAsia="仿宋_GB2312" w:hAnsi="宋体" w:cs="宋体" w:hint="eastAsia"/>
          <w:sz w:val="32"/>
          <w:szCs w:val="32"/>
        </w:rPr>
        <w:t>辆，均为确保广播电视发射台站正常运行交通专用车。</w:t>
      </w:r>
    </w:p>
    <w:p w:rsidR="00E01F1C" w:rsidRPr="004111B7" w:rsidRDefault="00E01F1C" w:rsidP="001C7607">
      <w:pPr>
        <w:spacing w:line="600" w:lineRule="exact"/>
        <w:ind w:firstLineChars="200" w:firstLine="640"/>
        <w:rPr>
          <w:rFonts w:ascii="黑体" w:eastAsia="黑体" w:hAnsi="黑体" w:cs="Arial"/>
          <w:kern w:val="0"/>
          <w:sz w:val="32"/>
          <w:szCs w:val="32"/>
        </w:rPr>
      </w:pPr>
      <w:r w:rsidRPr="004111B7">
        <w:rPr>
          <w:rFonts w:ascii="黑体" w:eastAsia="黑体" w:hAnsi="黑体" w:cs="Arial" w:hint="eastAsia"/>
          <w:kern w:val="0"/>
          <w:sz w:val="32"/>
          <w:szCs w:val="32"/>
        </w:rPr>
        <w:t>（四）重点项目预算绩效目标等情况说明</w:t>
      </w:r>
    </w:p>
    <w:p w:rsidR="00E01F1C" w:rsidRDefault="00696825"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2023</w:t>
      </w:r>
      <w:r w:rsidR="00E01F1C" w:rsidRPr="009E1D15">
        <w:rPr>
          <w:rFonts w:ascii="仿宋_GB2312" w:eastAsia="仿宋_GB2312" w:hAnsi="宋体" w:cs="宋体" w:hint="eastAsia"/>
          <w:sz w:val="32"/>
          <w:szCs w:val="32"/>
        </w:rPr>
        <w:t>年部门预算中</w:t>
      </w:r>
      <w:r w:rsidR="00E01F1C">
        <w:rPr>
          <w:rFonts w:ascii="仿宋_GB2312" w:eastAsia="仿宋_GB2312" w:hAnsi="宋体" w:cs="宋体" w:hint="eastAsia"/>
          <w:sz w:val="32"/>
          <w:szCs w:val="32"/>
        </w:rPr>
        <w:t>重点</w:t>
      </w:r>
      <w:r w:rsidR="00E01F1C" w:rsidRPr="009E1D15">
        <w:rPr>
          <w:rFonts w:ascii="仿宋_GB2312" w:eastAsia="仿宋_GB2312" w:hAnsi="宋体" w:cs="宋体" w:hint="eastAsia"/>
          <w:sz w:val="32"/>
          <w:szCs w:val="32"/>
        </w:rPr>
        <w:t>绩效项目</w:t>
      </w:r>
      <w:r w:rsidR="002B76DD">
        <w:rPr>
          <w:rFonts w:ascii="仿宋_GB2312" w:eastAsia="仿宋_GB2312" w:hAnsi="宋体" w:cs="宋体" w:hint="eastAsia"/>
          <w:sz w:val="32"/>
          <w:szCs w:val="32"/>
        </w:rPr>
        <w:t>4</w:t>
      </w:r>
      <w:r w:rsidR="00E01F1C" w:rsidRPr="009E1D15">
        <w:rPr>
          <w:rFonts w:ascii="仿宋_GB2312" w:eastAsia="仿宋_GB2312" w:hAnsi="宋体" w:cs="宋体" w:hint="eastAsia"/>
          <w:sz w:val="32"/>
          <w:szCs w:val="32"/>
        </w:rPr>
        <w:t>个，项目资金</w:t>
      </w:r>
      <w:r w:rsidR="002B76DD">
        <w:rPr>
          <w:rFonts w:ascii="仿宋_GB2312" w:eastAsia="仿宋_GB2312" w:hAnsi="宋体" w:cs="宋体" w:hint="eastAsia"/>
          <w:sz w:val="32"/>
          <w:szCs w:val="32"/>
        </w:rPr>
        <w:t>合计51.85</w:t>
      </w:r>
      <w:r w:rsidR="00E01F1C" w:rsidRPr="009E1D15">
        <w:rPr>
          <w:rFonts w:ascii="仿宋_GB2312" w:eastAsia="仿宋_GB2312" w:hAnsi="宋体" w:cs="宋体" w:hint="eastAsia"/>
          <w:sz w:val="32"/>
          <w:szCs w:val="32"/>
        </w:rPr>
        <w:t>万元</w:t>
      </w:r>
      <w:r w:rsidR="001C3D35">
        <w:rPr>
          <w:rFonts w:ascii="仿宋_GB2312" w:eastAsia="仿宋_GB2312" w:hAnsi="宋体" w:cs="宋体" w:hint="eastAsia"/>
          <w:sz w:val="32"/>
          <w:szCs w:val="32"/>
        </w:rPr>
        <w:t>，均为一般公共预算拨款安排</w:t>
      </w:r>
      <w:r w:rsidR="00E01F1C" w:rsidRPr="009E1D15">
        <w:rPr>
          <w:rFonts w:ascii="仿宋_GB2312" w:eastAsia="仿宋_GB2312" w:hAnsi="宋体" w:cs="宋体" w:hint="eastAsia"/>
          <w:sz w:val="32"/>
          <w:szCs w:val="32"/>
        </w:rPr>
        <w:t>。</w:t>
      </w:r>
    </w:p>
    <w:p w:rsidR="00B20BC8" w:rsidRDefault="00B20BC8" w:rsidP="001C7607">
      <w:pPr>
        <w:tabs>
          <w:tab w:val="center" w:pos="4475"/>
        </w:tabs>
        <w:spacing w:line="600" w:lineRule="exact"/>
        <w:ind w:firstLine="645"/>
        <w:rPr>
          <w:rFonts w:ascii="仿宋_GB2312" w:eastAsia="仿宋_GB2312" w:hAnsi="宋体" w:cs="宋体"/>
          <w:sz w:val="32"/>
          <w:szCs w:val="32"/>
        </w:rPr>
      </w:pPr>
      <w:r w:rsidRPr="00B20BC8">
        <w:rPr>
          <w:rFonts w:ascii="仿宋_GB2312" w:eastAsia="仿宋_GB2312" w:hAnsi="宋体" w:cs="宋体" w:hint="eastAsia"/>
          <w:sz w:val="32"/>
          <w:szCs w:val="32"/>
        </w:rPr>
        <w:t>详见广西广播电视</w:t>
      </w:r>
      <w:r>
        <w:rPr>
          <w:rFonts w:ascii="仿宋_GB2312" w:eastAsia="仿宋_GB2312" w:hAnsi="宋体" w:cs="宋体" w:hint="eastAsia"/>
          <w:sz w:val="32"/>
          <w:szCs w:val="32"/>
        </w:rPr>
        <w:t>地球站</w:t>
      </w:r>
      <w:r w:rsidRPr="00B20BC8">
        <w:rPr>
          <w:rFonts w:ascii="仿宋_GB2312" w:eastAsia="仿宋_GB2312" w:hAnsi="宋体" w:cs="宋体" w:hint="eastAsia"/>
          <w:sz w:val="32"/>
          <w:szCs w:val="32"/>
        </w:rPr>
        <w:t>2023年单位预算公开报表中的表10《2023年度预算项目绩效目标公开表》</w:t>
      </w:r>
      <w:r>
        <w:rPr>
          <w:rFonts w:ascii="仿宋_GB2312" w:eastAsia="仿宋_GB2312" w:hAnsi="宋体" w:cs="宋体" w:hint="eastAsia"/>
          <w:sz w:val="32"/>
          <w:szCs w:val="32"/>
        </w:rPr>
        <w:t>。</w:t>
      </w:r>
    </w:p>
    <w:p w:rsidR="003957E3" w:rsidRPr="009E1D15" w:rsidRDefault="003957E3" w:rsidP="001C7607">
      <w:pPr>
        <w:tabs>
          <w:tab w:val="center" w:pos="4475"/>
        </w:tabs>
        <w:spacing w:line="600" w:lineRule="exact"/>
        <w:ind w:firstLine="645"/>
        <w:rPr>
          <w:rFonts w:ascii="仿宋_GB2312" w:eastAsia="仿宋_GB2312" w:hAnsi="宋体" w:cs="宋体"/>
          <w:sz w:val="32"/>
          <w:szCs w:val="32"/>
        </w:rPr>
      </w:pPr>
    </w:p>
    <w:p w:rsidR="00E01F1C" w:rsidRDefault="00E01F1C" w:rsidP="001C7607">
      <w:pPr>
        <w:widowControl/>
        <w:shd w:val="clear" w:color="auto" w:fill="FFFFFF"/>
        <w:spacing w:line="600" w:lineRule="exact"/>
        <w:ind w:firstLineChars="200" w:firstLine="640"/>
        <w:rPr>
          <w:rFonts w:ascii="黑体" w:eastAsia="黑体" w:hAnsi="黑体" w:cs="宋体"/>
          <w:color w:val="232323"/>
          <w:kern w:val="0"/>
          <w:sz w:val="32"/>
          <w:szCs w:val="32"/>
        </w:rPr>
      </w:pPr>
      <w:r w:rsidRPr="00AC18C5">
        <w:rPr>
          <w:rFonts w:ascii="黑体" w:eastAsia="黑体" w:hAnsi="黑体" w:cs="宋体" w:hint="eastAsia"/>
          <w:bCs/>
          <w:color w:val="232323"/>
          <w:kern w:val="0"/>
          <w:sz w:val="32"/>
          <w:szCs w:val="32"/>
        </w:rPr>
        <w:lastRenderedPageBreak/>
        <w:t>第</w:t>
      </w:r>
      <w:r>
        <w:rPr>
          <w:rFonts w:ascii="黑体" w:eastAsia="黑体" w:hAnsi="黑体" w:cs="宋体" w:hint="eastAsia"/>
          <w:bCs/>
          <w:color w:val="232323"/>
          <w:kern w:val="0"/>
          <w:sz w:val="32"/>
          <w:szCs w:val="32"/>
        </w:rPr>
        <w:t>三</w:t>
      </w:r>
      <w:r w:rsidRPr="00AC18C5">
        <w:rPr>
          <w:rFonts w:ascii="黑体" w:eastAsia="黑体" w:hAnsi="黑体" w:cs="宋体" w:hint="eastAsia"/>
          <w:bCs/>
          <w:color w:val="232323"/>
          <w:kern w:val="0"/>
          <w:sz w:val="32"/>
          <w:szCs w:val="32"/>
        </w:rPr>
        <w:t>部分</w:t>
      </w:r>
      <w:r w:rsidRPr="00AC18C5">
        <w:rPr>
          <w:rFonts w:ascii="宋体" w:eastAsia="黑体" w:hAnsi="宋体" w:cs="宋体"/>
          <w:bCs/>
          <w:color w:val="232323"/>
          <w:kern w:val="0"/>
          <w:sz w:val="32"/>
          <w:szCs w:val="32"/>
        </w:rPr>
        <w:t> </w:t>
      </w:r>
      <w:r w:rsidRPr="00AC18C5">
        <w:rPr>
          <w:rFonts w:ascii="黑体" w:eastAsia="黑体" w:hAnsi="黑体" w:cs="宋体" w:hint="eastAsia"/>
          <w:bCs/>
          <w:color w:val="232323"/>
          <w:kern w:val="0"/>
          <w:sz w:val="32"/>
          <w:szCs w:val="32"/>
        </w:rPr>
        <w:t>名词解释</w:t>
      </w:r>
    </w:p>
    <w:p w:rsidR="00E01F1C" w:rsidRPr="003957E3"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00E01F1C" w:rsidRPr="003957E3">
        <w:rPr>
          <w:rFonts w:ascii="仿宋_GB2312" w:eastAsia="仿宋_GB2312" w:hAnsi="宋体" w:hint="eastAsia"/>
          <w:sz w:val="32"/>
          <w:szCs w:val="32"/>
        </w:rPr>
        <w:t>财政拨款收入：指自治区财政部门当年拨付的资金。</w:t>
      </w:r>
    </w:p>
    <w:p w:rsidR="00E01F1C" w:rsidRPr="00AF510F" w:rsidRDefault="00E01F1C" w:rsidP="001C7607">
      <w:pPr>
        <w:spacing w:line="600" w:lineRule="exact"/>
        <w:ind w:firstLineChars="200" w:firstLine="640"/>
        <w:rPr>
          <w:rFonts w:ascii="仿宋_GB2312" w:eastAsia="仿宋_GB2312" w:hAnsi="宋体"/>
          <w:sz w:val="32"/>
          <w:szCs w:val="32"/>
        </w:rPr>
      </w:pPr>
      <w:r w:rsidRPr="003957E3">
        <w:rPr>
          <w:rFonts w:ascii="仿宋_GB2312" w:eastAsia="仿宋_GB2312" w:hAnsi="宋体" w:hint="eastAsia"/>
          <w:sz w:val="32"/>
          <w:szCs w:val="32"/>
        </w:rPr>
        <w:t>二</w:t>
      </w:r>
      <w:r w:rsidR="003A78D1">
        <w:rPr>
          <w:rFonts w:ascii="仿宋_GB2312" w:eastAsia="仿宋_GB2312" w:hAnsi="宋体" w:hint="eastAsia"/>
          <w:sz w:val="32"/>
          <w:szCs w:val="32"/>
        </w:rPr>
        <w:t>、</w:t>
      </w:r>
      <w:r w:rsidRPr="003957E3">
        <w:rPr>
          <w:rFonts w:ascii="仿宋_GB2312" w:eastAsia="仿宋_GB2312" w:hAnsi="宋体" w:hint="eastAsia"/>
          <w:sz w:val="32"/>
          <w:szCs w:val="32"/>
        </w:rPr>
        <w:t>其他收入：指</w:t>
      </w:r>
      <w:r w:rsidRPr="00AF510F">
        <w:rPr>
          <w:rFonts w:ascii="仿宋_GB2312" w:eastAsia="仿宋_GB2312" w:hAnsi="宋体" w:hint="eastAsia"/>
          <w:sz w:val="32"/>
          <w:szCs w:val="32"/>
        </w:rPr>
        <w:t>除上述“财政拨款收入”、“事业收入”、“经营收入”等以外的收入。</w:t>
      </w:r>
    </w:p>
    <w:p w:rsidR="00E01F1C" w:rsidRPr="00AF510F"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00E01F1C" w:rsidRPr="00AF510F">
        <w:rPr>
          <w:rFonts w:ascii="仿宋_GB2312" w:eastAsia="仿宋_GB2312" w:hAnsi="宋体" w:hint="eastAsia"/>
          <w:sz w:val="32"/>
          <w:szCs w:val="32"/>
        </w:rPr>
        <w:t>、年初结转和结余：指以前年度尚未完成、结转到本年按有关规定继续使用的资金。</w:t>
      </w:r>
    </w:p>
    <w:p w:rsidR="00E01F1C" w:rsidRPr="00AF510F"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00E01F1C" w:rsidRPr="00AF510F">
        <w:rPr>
          <w:rFonts w:ascii="仿宋_GB2312" w:eastAsia="仿宋_GB2312" w:hAnsi="宋体" w:hint="eastAsia"/>
          <w:sz w:val="32"/>
          <w:szCs w:val="32"/>
        </w:rPr>
        <w:t>、年末结转和结余：指本年度或以前年度预算安排、因客观条件发生变化无法按原计划实施，需要延迟到以后年度按有关规定继续使用的资金。</w:t>
      </w:r>
    </w:p>
    <w:p w:rsidR="00E01F1C" w:rsidRPr="00AF510F"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00E01F1C" w:rsidRPr="00AF510F">
        <w:rPr>
          <w:rFonts w:ascii="仿宋_GB2312" w:eastAsia="仿宋_GB2312" w:hAnsi="宋体" w:hint="eastAsia"/>
          <w:sz w:val="32"/>
          <w:szCs w:val="32"/>
        </w:rPr>
        <w:t>、基本支出：指为保障机构正常运转、完成日常工作任务而发生的人员支出和公用支出。</w:t>
      </w:r>
    </w:p>
    <w:p w:rsidR="00E01F1C" w:rsidRPr="00AF510F"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00E01F1C" w:rsidRPr="00AF510F">
        <w:rPr>
          <w:rFonts w:ascii="仿宋_GB2312" w:eastAsia="仿宋_GB2312" w:hAnsi="宋体" w:hint="eastAsia"/>
          <w:sz w:val="32"/>
          <w:szCs w:val="32"/>
        </w:rPr>
        <w:t>、项目支出：指在基本支出之外为完成特定行政任务和事业发展目标所发生的支出。</w:t>
      </w:r>
    </w:p>
    <w:p w:rsidR="00E01F1C" w:rsidRPr="00AF510F"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七</w:t>
      </w:r>
      <w:r w:rsidR="00E01F1C" w:rsidRPr="00AF510F">
        <w:rPr>
          <w:rFonts w:ascii="仿宋_GB2312" w:eastAsia="仿宋_GB2312" w:hAnsi="宋体" w:hint="eastAsia"/>
          <w:sz w:val="32"/>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01F1C"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八</w:t>
      </w:r>
      <w:r w:rsidR="00E01F1C" w:rsidRPr="00AF510F">
        <w:rPr>
          <w:rFonts w:ascii="仿宋_GB2312" w:eastAsia="仿宋_GB2312" w:hAnsi="宋体" w:hint="eastAsia"/>
          <w:sz w:val="32"/>
          <w:szCs w:val="32"/>
        </w:rPr>
        <w:t>、事业单位相关运行经费：为保障事业单位运行用于</w:t>
      </w:r>
      <w:r w:rsidR="00E01F1C" w:rsidRPr="00AF510F">
        <w:rPr>
          <w:rFonts w:ascii="仿宋_GB2312" w:eastAsia="仿宋_GB2312" w:hAnsi="宋体" w:hint="eastAsia"/>
          <w:sz w:val="32"/>
          <w:szCs w:val="32"/>
        </w:rPr>
        <w:lastRenderedPageBreak/>
        <w:t>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01F1C" w:rsidRPr="00AF510F" w:rsidRDefault="00E01F1C" w:rsidP="001C7607">
      <w:pPr>
        <w:spacing w:line="600" w:lineRule="exact"/>
        <w:ind w:firstLineChars="200" w:firstLine="640"/>
        <w:rPr>
          <w:rFonts w:ascii="仿宋_GB2312" w:eastAsia="仿宋_GB2312" w:hAnsi="宋体"/>
          <w:sz w:val="32"/>
          <w:szCs w:val="32"/>
        </w:rPr>
      </w:pPr>
    </w:p>
    <w:p w:rsidR="00E01F1C" w:rsidRPr="00AF510F" w:rsidRDefault="00E01F1C" w:rsidP="001C7607">
      <w:pPr>
        <w:tabs>
          <w:tab w:val="center" w:pos="4475"/>
        </w:tabs>
        <w:spacing w:line="600" w:lineRule="exact"/>
        <w:ind w:firstLine="645"/>
        <w:rPr>
          <w:rFonts w:ascii="黑体" w:eastAsia="黑体"/>
          <w:sz w:val="32"/>
          <w:szCs w:val="32"/>
        </w:rPr>
      </w:pPr>
      <w:r w:rsidRPr="00AF510F">
        <w:rPr>
          <w:rFonts w:ascii="黑体" w:eastAsia="黑体" w:hint="eastAsia"/>
          <w:sz w:val="32"/>
          <w:szCs w:val="32"/>
        </w:rPr>
        <w:t>第四部分：广西广播电视地球站</w:t>
      </w:r>
      <w:r w:rsidR="00696825">
        <w:rPr>
          <w:rFonts w:ascii="黑体" w:eastAsia="黑体"/>
          <w:sz w:val="32"/>
          <w:szCs w:val="32"/>
        </w:rPr>
        <w:t>2023</w:t>
      </w:r>
      <w:r w:rsidRPr="00AF510F">
        <w:rPr>
          <w:rFonts w:ascii="黑体" w:eastAsia="黑体" w:hint="eastAsia"/>
          <w:sz w:val="32"/>
          <w:szCs w:val="32"/>
        </w:rPr>
        <w:t>年</w:t>
      </w:r>
      <w:r w:rsidR="001C7607">
        <w:rPr>
          <w:rFonts w:ascii="黑体" w:eastAsia="黑体" w:hint="eastAsia"/>
          <w:sz w:val="32"/>
          <w:szCs w:val="32"/>
        </w:rPr>
        <w:t>单位</w:t>
      </w:r>
      <w:r w:rsidRPr="00AF510F">
        <w:rPr>
          <w:rFonts w:ascii="黑体" w:eastAsia="黑体" w:hint="eastAsia"/>
          <w:sz w:val="32"/>
          <w:szCs w:val="32"/>
        </w:rPr>
        <w:t>预算</w:t>
      </w:r>
      <w:r w:rsidR="00C12E19" w:rsidRPr="00C12E19">
        <w:rPr>
          <w:rFonts w:ascii="黑体" w:eastAsia="黑体" w:hint="eastAsia"/>
          <w:sz w:val="32"/>
          <w:szCs w:val="32"/>
        </w:rPr>
        <w:t>公开报表</w:t>
      </w:r>
      <w:r w:rsidRPr="00AF510F">
        <w:rPr>
          <w:rFonts w:ascii="黑体" w:eastAsia="黑体"/>
          <w:sz w:val="32"/>
          <w:szCs w:val="32"/>
        </w:rPr>
        <w:tab/>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一、单位收支总体情况表</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二、单位收入总体情况表</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三、单位支出总体情况表</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四、财政拨款收支总体情况表</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五、一般公共预算支出情况表</w:t>
      </w:r>
    </w:p>
    <w:p w:rsidR="00E01F1C" w:rsidRPr="00AF510F" w:rsidRDefault="00E01F1C" w:rsidP="001C7607">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六、一般公共预算基本支出情况表</w:t>
      </w:r>
    </w:p>
    <w:p w:rsidR="00E01F1C" w:rsidRPr="00AF510F" w:rsidRDefault="00E01F1C" w:rsidP="001C7607">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七、</w:t>
      </w:r>
      <w:r w:rsidR="009A0B89" w:rsidRPr="009A0B89">
        <w:rPr>
          <w:rFonts w:ascii="仿宋_GB2312" w:eastAsia="仿宋_GB2312" w:hAnsi="宋体" w:hint="eastAsia"/>
          <w:sz w:val="32"/>
          <w:szCs w:val="32"/>
        </w:rPr>
        <w:t>财政拨款“三公”经费、会议费和培训费支出情况表</w:t>
      </w:r>
    </w:p>
    <w:p w:rsidR="00E01F1C" w:rsidRDefault="00E01F1C" w:rsidP="001C7607">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八、政府性基金预算支出情况表</w:t>
      </w:r>
    </w:p>
    <w:p w:rsidR="009A0B89" w:rsidRPr="00B52AFC" w:rsidRDefault="009A0B89" w:rsidP="001C7607">
      <w:pPr>
        <w:adjustRightInd w:val="0"/>
        <w:snapToGrid w:val="0"/>
        <w:spacing w:line="600" w:lineRule="exact"/>
        <w:ind w:rightChars="-104" w:right="-218" w:firstLine="640"/>
        <w:rPr>
          <w:rFonts w:ascii="仿宋_GB2312" w:eastAsia="仿宋_GB2312" w:hAnsi="宋体"/>
          <w:sz w:val="32"/>
          <w:szCs w:val="32"/>
        </w:rPr>
      </w:pPr>
      <w:r>
        <w:rPr>
          <w:rFonts w:ascii="仿宋_GB2312" w:eastAsia="仿宋_GB2312" w:hAnsi="宋体" w:hint="eastAsia"/>
          <w:sz w:val="32"/>
          <w:szCs w:val="32"/>
        </w:rPr>
        <w:t>九、</w:t>
      </w:r>
      <w:r w:rsidR="00FA7768" w:rsidRPr="00B52AFC">
        <w:rPr>
          <w:rFonts w:ascii="仿宋_GB2312" w:eastAsia="仿宋_GB2312" w:hAnsi="宋体" w:hint="eastAsia"/>
          <w:sz w:val="32"/>
          <w:szCs w:val="32"/>
        </w:rPr>
        <w:t>国有资本经营预算支出情况表</w:t>
      </w:r>
    </w:p>
    <w:p w:rsidR="00D27FF7" w:rsidRPr="00AF510F" w:rsidRDefault="00D27FF7" w:rsidP="001C7607">
      <w:pPr>
        <w:adjustRightInd w:val="0"/>
        <w:snapToGrid w:val="0"/>
        <w:spacing w:line="600" w:lineRule="exact"/>
        <w:ind w:rightChars="-104" w:right="-218" w:firstLine="640"/>
        <w:rPr>
          <w:rFonts w:ascii="仿宋_GB2312" w:eastAsia="仿宋_GB2312" w:hAnsi="宋体"/>
          <w:sz w:val="32"/>
          <w:szCs w:val="32"/>
        </w:rPr>
      </w:pPr>
      <w:r>
        <w:rPr>
          <w:rFonts w:ascii="仿宋_GB2312" w:eastAsia="仿宋_GB2312" w:hAnsi="宋体" w:hint="eastAsia"/>
          <w:sz w:val="32"/>
          <w:szCs w:val="32"/>
        </w:rPr>
        <w:t>十、</w:t>
      </w:r>
      <w:r w:rsidRPr="00D27FF7">
        <w:rPr>
          <w:rFonts w:ascii="仿宋_GB2312" w:eastAsia="仿宋_GB2312" w:hAnsi="宋体" w:hint="eastAsia"/>
          <w:sz w:val="32"/>
          <w:szCs w:val="32"/>
        </w:rPr>
        <w:t>2023年度预算项目绩效目标公开表</w:t>
      </w:r>
    </w:p>
    <w:p w:rsidR="00E01F1C" w:rsidRPr="00F049A3" w:rsidRDefault="00E01F1C" w:rsidP="00F049A3">
      <w:pPr>
        <w:tabs>
          <w:tab w:val="center" w:pos="4475"/>
        </w:tabs>
        <w:spacing w:line="600" w:lineRule="exact"/>
        <w:ind w:firstLineChars="200" w:firstLine="640"/>
        <w:rPr>
          <w:rFonts w:ascii="仿宋_GB2312" w:eastAsia="仿宋_GB2312" w:hAnsi="宋体"/>
          <w:sz w:val="32"/>
          <w:szCs w:val="32"/>
        </w:rPr>
      </w:pPr>
      <w:r w:rsidRPr="00944CE0">
        <w:rPr>
          <w:rFonts w:ascii="仿宋_GB2312" w:eastAsia="仿宋_GB2312" w:hAnsi="宋体" w:hint="eastAsia"/>
          <w:sz w:val="32"/>
          <w:szCs w:val="32"/>
        </w:rPr>
        <w:t>详见广西广播电视地球站</w:t>
      </w:r>
      <w:r w:rsidR="00696825">
        <w:rPr>
          <w:rFonts w:ascii="仿宋_GB2312" w:eastAsia="仿宋_GB2312" w:hAnsi="宋体"/>
          <w:sz w:val="32"/>
          <w:szCs w:val="32"/>
        </w:rPr>
        <w:t>2023</w:t>
      </w:r>
      <w:r w:rsidRPr="00944CE0">
        <w:rPr>
          <w:rFonts w:ascii="仿宋_GB2312" w:eastAsia="仿宋_GB2312" w:hAnsi="宋体" w:hint="eastAsia"/>
          <w:sz w:val="32"/>
          <w:szCs w:val="32"/>
        </w:rPr>
        <w:t>年</w:t>
      </w:r>
      <w:r w:rsidR="001C7607">
        <w:rPr>
          <w:rFonts w:ascii="仿宋_GB2312" w:eastAsia="仿宋_GB2312" w:hAnsi="宋体" w:hint="eastAsia"/>
          <w:sz w:val="32"/>
          <w:szCs w:val="32"/>
        </w:rPr>
        <w:t>单位</w:t>
      </w:r>
      <w:r w:rsidRPr="00944CE0">
        <w:rPr>
          <w:rFonts w:ascii="仿宋_GB2312" w:eastAsia="仿宋_GB2312" w:hAnsi="宋体" w:hint="eastAsia"/>
          <w:sz w:val="32"/>
          <w:szCs w:val="32"/>
        </w:rPr>
        <w:t>预算</w:t>
      </w:r>
      <w:r w:rsidR="00C12E19">
        <w:rPr>
          <w:rFonts w:ascii="仿宋_GB2312" w:eastAsia="仿宋_GB2312" w:hAnsi="宋体" w:hint="eastAsia"/>
          <w:sz w:val="32"/>
          <w:szCs w:val="32"/>
        </w:rPr>
        <w:t>公开</w:t>
      </w:r>
      <w:r w:rsidR="00F049A3">
        <w:rPr>
          <w:rFonts w:ascii="仿宋_GB2312" w:eastAsia="仿宋_GB2312" w:hAnsi="宋体" w:hint="eastAsia"/>
          <w:sz w:val="32"/>
          <w:szCs w:val="32"/>
        </w:rPr>
        <w:t>报表。</w:t>
      </w:r>
    </w:p>
    <w:sectPr w:rsidR="00E01F1C" w:rsidRPr="00F049A3" w:rsidSect="004147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F96" w:rsidRDefault="00207F96" w:rsidP="00DE5F0C">
      <w:r>
        <w:separator/>
      </w:r>
    </w:p>
  </w:endnote>
  <w:endnote w:type="continuationSeparator" w:id="1">
    <w:p w:rsidR="00207F96" w:rsidRDefault="00207F96" w:rsidP="00DE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F96" w:rsidRDefault="00207F96" w:rsidP="00DE5F0C">
      <w:r>
        <w:separator/>
      </w:r>
    </w:p>
  </w:footnote>
  <w:footnote w:type="continuationSeparator" w:id="1">
    <w:p w:rsidR="00207F96" w:rsidRDefault="00207F96" w:rsidP="00DE5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1A8A"/>
    <w:multiLevelType w:val="hybridMultilevel"/>
    <w:tmpl w:val="9A2C0564"/>
    <w:lvl w:ilvl="0" w:tplc="41CA7792">
      <w:start w:val="1"/>
      <w:numFmt w:val="japaneseCounting"/>
      <w:lvlText w:val="%1、"/>
      <w:lvlJc w:val="left"/>
      <w:pPr>
        <w:ind w:left="1380" w:hanging="7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800"/>
    <w:rsid w:val="00000CE6"/>
    <w:rsid w:val="00001F62"/>
    <w:rsid w:val="00003211"/>
    <w:rsid w:val="00005736"/>
    <w:rsid w:val="000062F3"/>
    <w:rsid w:val="000116E7"/>
    <w:rsid w:val="00011C3E"/>
    <w:rsid w:val="00017A19"/>
    <w:rsid w:val="00017CB5"/>
    <w:rsid w:val="00027DA3"/>
    <w:rsid w:val="0004503F"/>
    <w:rsid w:val="00045A11"/>
    <w:rsid w:val="00047C00"/>
    <w:rsid w:val="00053CC4"/>
    <w:rsid w:val="000639BA"/>
    <w:rsid w:val="00064512"/>
    <w:rsid w:val="00064DBF"/>
    <w:rsid w:val="00066431"/>
    <w:rsid w:val="00067F5D"/>
    <w:rsid w:val="0007409B"/>
    <w:rsid w:val="000842DC"/>
    <w:rsid w:val="00085BF8"/>
    <w:rsid w:val="00094F5D"/>
    <w:rsid w:val="000A0800"/>
    <w:rsid w:val="000A1311"/>
    <w:rsid w:val="000B6B19"/>
    <w:rsid w:val="000C2C48"/>
    <w:rsid w:val="000C4DA8"/>
    <w:rsid w:val="000C5F06"/>
    <w:rsid w:val="000D1353"/>
    <w:rsid w:val="000D3F1D"/>
    <w:rsid w:val="000E12C0"/>
    <w:rsid w:val="000E2F7D"/>
    <w:rsid w:val="000F1204"/>
    <w:rsid w:val="0010795A"/>
    <w:rsid w:val="001204FF"/>
    <w:rsid w:val="0012276C"/>
    <w:rsid w:val="001256E8"/>
    <w:rsid w:val="00126095"/>
    <w:rsid w:val="00126730"/>
    <w:rsid w:val="00154DA5"/>
    <w:rsid w:val="00156CA3"/>
    <w:rsid w:val="0015706B"/>
    <w:rsid w:val="0015759B"/>
    <w:rsid w:val="00161C2A"/>
    <w:rsid w:val="00176F9C"/>
    <w:rsid w:val="00191155"/>
    <w:rsid w:val="00193C45"/>
    <w:rsid w:val="001945CF"/>
    <w:rsid w:val="001B0E43"/>
    <w:rsid w:val="001C2EE4"/>
    <w:rsid w:val="001C3D35"/>
    <w:rsid w:val="001C5C28"/>
    <w:rsid w:val="001C7607"/>
    <w:rsid w:val="001D3BF2"/>
    <w:rsid w:val="001F5244"/>
    <w:rsid w:val="00200979"/>
    <w:rsid w:val="00203755"/>
    <w:rsid w:val="002049BC"/>
    <w:rsid w:val="00205602"/>
    <w:rsid w:val="00207F96"/>
    <w:rsid w:val="00211F0E"/>
    <w:rsid w:val="00213CCD"/>
    <w:rsid w:val="0023553A"/>
    <w:rsid w:val="00237668"/>
    <w:rsid w:val="00241A2F"/>
    <w:rsid w:val="00247E7A"/>
    <w:rsid w:val="00253A4F"/>
    <w:rsid w:val="00265405"/>
    <w:rsid w:val="00265F8B"/>
    <w:rsid w:val="0029474C"/>
    <w:rsid w:val="002B76DD"/>
    <w:rsid w:val="002C35F8"/>
    <w:rsid w:val="002D279C"/>
    <w:rsid w:val="002D3178"/>
    <w:rsid w:val="002E120A"/>
    <w:rsid w:val="002E45BF"/>
    <w:rsid w:val="002E7C29"/>
    <w:rsid w:val="002F27A9"/>
    <w:rsid w:val="00300770"/>
    <w:rsid w:val="00307D00"/>
    <w:rsid w:val="00310CFF"/>
    <w:rsid w:val="003141B1"/>
    <w:rsid w:val="00314980"/>
    <w:rsid w:val="00317CDB"/>
    <w:rsid w:val="00343064"/>
    <w:rsid w:val="00357A69"/>
    <w:rsid w:val="003641EB"/>
    <w:rsid w:val="003807C3"/>
    <w:rsid w:val="00382076"/>
    <w:rsid w:val="003838B8"/>
    <w:rsid w:val="00386F37"/>
    <w:rsid w:val="003957E3"/>
    <w:rsid w:val="003A047D"/>
    <w:rsid w:val="003A3F70"/>
    <w:rsid w:val="003A78D1"/>
    <w:rsid w:val="003B5C8E"/>
    <w:rsid w:val="003C2A4C"/>
    <w:rsid w:val="003C3B31"/>
    <w:rsid w:val="003D1321"/>
    <w:rsid w:val="003D14C2"/>
    <w:rsid w:val="003D3C1E"/>
    <w:rsid w:val="003D6C28"/>
    <w:rsid w:val="003E7893"/>
    <w:rsid w:val="003F21C0"/>
    <w:rsid w:val="003F79F0"/>
    <w:rsid w:val="004032F0"/>
    <w:rsid w:val="00410B46"/>
    <w:rsid w:val="004111B7"/>
    <w:rsid w:val="004147ED"/>
    <w:rsid w:val="00421141"/>
    <w:rsid w:val="00430A35"/>
    <w:rsid w:val="00446743"/>
    <w:rsid w:val="00451B52"/>
    <w:rsid w:val="004943E5"/>
    <w:rsid w:val="004948FA"/>
    <w:rsid w:val="0049694C"/>
    <w:rsid w:val="004A096D"/>
    <w:rsid w:val="004A5EC0"/>
    <w:rsid w:val="004A721A"/>
    <w:rsid w:val="004C5D57"/>
    <w:rsid w:val="004D6BC6"/>
    <w:rsid w:val="004E31E4"/>
    <w:rsid w:val="004E5DD2"/>
    <w:rsid w:val="004F4B6F"/>
    <w:rsid w:val="0050100E"/>
    <w:rsid w:val="005048F2"/>
    <w:rsid w:val="005172F1"/>
    <w:rsid w:val="00530A9A"/>
    <w:rsid w:val="00540469"/>
    <w:rsid w:val="00543B08"/>
    <w:rsid w:val="00544098"/>
    <w:rsid w:val="00545C74"/>
    <w:rsid w:val="00546FFD"/>
    <w:rsid w:val="005470E5"/>
    <w:rsid w:val="00547357"/>
    <w:rsid w:val="00550B2A"/>
    <w:rsid w:val="0055305F"/>
    <w:rsid w:val="00557DED"/>
    <w:rsid w:val="00562B69"/>
    <w:rsid w:val="005669F1"/>
    <w:rsid w:val="005704BF"/>
    <w:rsid w:val="005747F0"/>
    <w:rsid w:val="00581CA8"/>
    <w:rsid w:val="00582AB4"/>
    <w:rsid w:val="005966A2"/>
    <w:rsid w:val="005A1361"/>
    <w:rsid w:val="005B2A77"/>
    <w:rsid w:val="005B5C12"/>
    <w:rsid w:val="005B7F4D"/>
    <w:rsid w:val="005C3628"/>
    <w:rsid w:val="005C559C"/>
    <w:rsid w:val="005C5A00"/>
    <w:rsid w:val="005D0CC5"/>
    <w:rsid w:val="005D31E3"/>
    <w:rsid w:val="005D412C"/>
    <w:rsid w:val="005F0A8C"/>
    <w:rsid w:val="005F268D"/>
    <w:rsid w:val="005F7311"/>
    <w:rsid w:val="005F7D0D"/>
    <w:rsid w:val="00617605"/>
    <w:rsid w:val="00620510"/>
    <w:rsid w:val="00626E15"/>
    <w:rsid w:val="006730F4"/>
    <w:rsid w:val="006736E2"/>
    <w:rsid w:val="00673E4D"/>
    <w:rsid w:val="00675A9C"/>
    <w:rsid w:val="0068533D"/>
    <w:rsid w:val="00686D4A"/>
    <w:rsid w:val="00696825"/>
    <w:rsid w:val="006A0681"/>
    <w:rsid w:val="006A3957"/>
    <w:rsid w:val="006A4CD7"/>
    <w:rsid w:val="006B0522"/>
    <w:rsid w:val="006B0EDD"/>
    <w:rsid w:val="006B6149"/>
    <w:rsid w:val="006C64E3"/>
    <w:rsid w:val="006E1FB6"/>
    <w:rsid w:val="006E55A4"/>
    <w:rsid w:val="006E7244"/>
    <w:rsid w:val="00710156"/>
    <w:rsid w:val="0071102B"/>
    <w:rsid w:val="00715CA9"/>
    <w:rsid w:val="00751240"/>
    <w:rsid w:val="0075440D"/>
    <w:rsid w:val="00756CE1"/>
    <w:rsid w:val="00766F98"/>
    <w:rsid w:val="00782E31"/>
    <w:rsid w:val="00784419"/>
    <w:rsid w:val="007A5979"/>
    <w:rsid w:val="007A6B25"/>
    <w:rsid w:val="007A7D0E"/>
    <w:rsid w:val="007B1220"/>
    <w:rsid w:val="007B1A34"/>
    <w:rsid w:val="007C0443"/>
    <w:rsid w:val="007C08FE"/>
    <w:rsid w:val="007D6DE5"/>
    <w:rsid w:val="007E12CA"/>
    <w:rsid w:val="007E5402"/>
    <w:rsid w:val="007F31C7"/>
    <w:rsid w:val="008053E3"/>
    <w:rsid w:val="00813A85"/>
    <w:rsid w:val="00832CE3"/>
    <w:rsid w:val="00843E3F"/>
    <w:rsid w:val="00854C80"/>
    <w:rsid w:val="008657F9"/>
    <w:rsid w:val="00867273"/>
    <w:rsid w:val="008701C5"/>
    <w:rsid w:val="008850FA"/>
    <w:rsid w:val="00886020"/>
    <w:rsid w:val="00892805"/>
    <w:rsid w:val="008B521C"/>
    <w:rsid w:val="008C1B10"/>
    <w:rsid w:val="008D3141"/>
    <w:rsid w:val="008E38C6"/>
    <w:rsid w:val="0090613B"/>
    <w:rsid w:val="00906563"/>
    <w:rsid w:val="009079B7"/>
    <w:rsid w:val="009102E9"/>
    <w:rsid w:val="00916D6A"/>
    <w:rsid w:val="00917372"/>
    <w:rsid w:val="00934770"/>
    <w:rsid w:val="00935D3C"/>
    <w:rsid w:val="009366D3"/>
    <w:rsid w:val="00944CE0"/>
    <w:rsid w:val="00947667"/>
    <w:rsid w:val="00961CEB"/>
    <w:rsid w:val="00963191"/>
    <w:rsid w:val="00963E1B"/>
    <w:rsid w:val="00965245"/>
    <w:rsid w:val="00970357"/>
    <w:rsid w:val="00975EE0"/>
    <w:rsid w:val="009816F6"/>
    <w:rsid w:val="009A0B89"/>
    <w:rsid w:val="009B5428"/>
    <w:rsid w:val="009C62FD"/>
    <w:rsid w:val="009D0931"/>
    <w:rsid w:val="009D176A"/>
    <w:rsid w:val="009D369F"/>
    <w:rsid w:val="009D4410"/>
    <w:rsid w:val="009D51DE"/>
    <w:rsid w:val="009E1D15"/>
    <w:rsid w:val="009F0398"/>
    <w:rsid w:val="009F52E9"/>
    <w:rsid w:val="00A03EC1"/>
    <w:rsid w:val="00A072C8"/>
    <w:rsid w:val="00A10935"/>
    <w:rsid w:val="00A139CA"/>
    <w:rsid w:val="00A17E48"/>
    <w:rsid w:val="00A21662"/>
    <w:rsid w:val="00A225D8"/>
    <w:rsid w:val="00A33235"/>
    <w:rsid w:val="00A44C63"/>
    <w:rsid w:val="00A515C3"/>
    <w:rsid w:val="00A550AF"/>
    <w:rsid w:val="00A6011F"/>
    <w:rsid w:val="00A63074"/>
    <w:rsid w:val="00A727CA"/>
    <w:rsid w:val="00A75EB4"/>
    <w:rsid w:val="00A835A1"/>
    <w:rsid w:val="00A90847"/>
    <w:rsid w:val="00A96817"/>
    <w:rsid w:val="00A9741F"/>
    <w:rsid w:val="00AA3021"/>
    <w:rsid w:val="00AB098C"/>
    <w:rsid w:val="00AB6854"/>
    <w:rsid w:val="00AC18C5"/>
    <w:rsid w:val="00AC1B0A"/>
    <w:rsid w:val="00AC1BC6"/>
    <w:rsid w:val="00AC33D0"/>
    <w:rsid w:val="00AD5628"/>
    <w:rsid w:val="00AD5DC3"/>
    <w:rsid w:val="00AD76EC"/>
    <w:rsid w:val="00AF1C0F"/>
    <w:rsid w:val="00AF3EB9"/>
    <w:rsid w:val="00AF510F"/>
    <w:rsid w:val="00B0311F"/>
    <w:rsid w:val="00B077EF"/>
    <w:rsid w:val="00B10BA0"/>
    <w:rsid w:val="00B13CA5"/>
    <w:rsid w:val="00B20BC8"/>
    <w:rsid w:val="00B52AFC"/>
    <w:rsid w:val="00B5572C"/>
    <w:rsid w:val="00B5583D"/>
    <w:rsid w:val="00B609B4"/>
    <w:rsid w:val="00B61A4E"/>
    <w:rsid w:val="00B74BE6"/>
    <w:rsid w:val="00B77320"/>
    <w:rsid w:val="00B8384A"/>
    <w:rsid w:val="00B95E6D"/>
    <w:rsid w:val="00BA46A4"/>
    <w:rsid w:val="00BA4D01"/>
    <w:rsid w:val="00BA6FEC"/>
    <w:rsid w:val="00BB2330"/>
    <w:rsid w:val="00BB49AB"/>
    <w:rsid w:val="00BC4821"/>
    <w:rsid w:val="00BC4A09"/>
    <w:rsid w:val="00BD496F"/>
    <w:rsid w:val="00BD7836"/>
    <w:rsid w:val="00BF75F0"/>
    <w:rsid w:val="00C12E19"/>
    <w:rsid w:val="00C13BD9"/>
    <w:rsid w:val="00C141B3"/>
    <w:rsid w:val="00C2304F"/>
    <w:rsid w:val="00C25B9A"/>
    <w:rsid w:val="00C300CA"/>
    <w:rsid w:val="00C45066"/>
    <w:rsid w:val="00C54B3F"/>
    <w:rsid w:val="00C5791C"/>
    <w:rsid w:val="00C65E0F"/>
    <w:rsid w:val="00C741F1"/>
    <w:rsid w:val="00C80006"/>
    <w:rsid w:val="00C8160A"/>
    <w:rsid w:val="00C90D94"/>
    <w:rsid w:val="00CC4460"/>
    <w:rsid w:val="00CC4574"/>
    <w:rsid w:val="00CD1AB0"/>
    <w:rsid w:val="00CD4539"/>
    <w:rsid w:val="00CD6DE2"/>
    <w:rsid w:val="00CF5433"/>
    <w:rsid w:val="00D022A4"/>
    <w:rsid w:val="00D202AC"/>
    <w:rsid w:val="00D24BFA"/>
    <w:rsid w:val="00D27FF7"/>
    <w:rsid w:val="00D308CB"/>
    <w:rsid w:val="00D43DF7"/>
    <w:rsid w:val="00D519E7"/>
    <w:rsid w:val="00D542D8"/>
    <w:rsid w:val="00D5698A"/>
    <w:rsid w:val="00D739EA"/>
    <w:rsid w:val="00D82E4A"/>
    <w:rsid w:val="00D82EE1"/>
    <w:rsid w:val="00D86587"/>
    <w:rsid w:val="00D90BDB"/>
    <w:rsid w:val="00D932F2"/>
    <w:rsid w:val="00D95D8A"/>
    <w:rsid w:val="00DB06D3"/>
    <w:rsid w:val="00DC54D8"/>
    <w:rsid w:val="00DD3AA3"/>
    <w:rsid w:val="00DD7DA7"/>
    <w:rsid w:val="00DE49CC"/>
    <w:rsid w:val="00DE5F0C"/>
    <w:rsid w:val="00DF5430"/>
    <w:rsid w:val="00E01F1C"/>
    <w:rsid w:val="00E0623C"/>
    <w:rsid w:val="00E11432"/>
    <w:rsid w:val="00E31A71"/>
    <w:rsid w:val="00E32DE3"/>
    <w:rsid w:val="00E3386F"/>
    <w:rsid w:val="00E53A4C"/>
    <w:rsid w:val="00E53D1A"/>
    <w:rsid w:val="00E63C80"/>
    <w:rsid w:val="00E710A0"/>
    <w:rsid w:val="00E7273E"/>
    <w:rsid w:val="00E87A77"/>
    <w:rsid w:val="00EB7902"/>
    <w:rsid w:val="00EE0C53"/>
    <w:rsid w:val="00EE1FB8"/>
    <w:rsid w:val="00EF1656"/>
    <w:rsid w:val="00EF316C"/>
    <w:rsid w:val="00EF4BC8"/>
    <w:rsid w:val="00F014AD"/>
    <w:rsid w:val="00F03236"/>
    <w:rsid w:val="00F049A3"/>
    <w:rsid w:val="00F11C5C"/>
    <w:rsid w:val="00F1513E"/>
    <w:rsid w:val="00F23211"/>
    <w:rsid w:val="00F27187"/>
    <w:rsid w:val="00F31210"/>
    <w:rsid w:val="00F32912"/>
    <w:rsid w:val="00F3362C"/>
    <w:rsid w:val="00F45095"/>
    <w:rsid w:val="00F514A7"/>
    <w:rsid w:val="00F56804"/>
    <w:rsid w:val="00F62A49"/>
    <w:rsid w:val="00F721A8"/>
    <w:rsid w:val="00F7617C"/>
    <w:rsid w:val="00F76202"/>
    <w:rsid w:val="00F90D01"/>
    <w:rsid w:val="00F91977"/>
    <w:rsid w:val="00F91E03"/>
    <w:rsid w:val="00F94FEA"/>
    <w:rsid w:val="00FA1726"/>
    <w:rsid w:val="00FA55DD"/>
    <w:rsid w:val="00FA7768"/>
    <w:rsid w:val="00FC3FED"/>
    <w:rsid w:val="00FC4CA1"/>
    <w:rsid w:val="00FC577B"/>
    <w:rsid w:val="00FC5816"/>
    <w:rsid w:val="00FC5EA9"/>
    <w:rsid w:val="00FC7C6A"/>
    <w:rsid w:val="00FD1CF7"/>
    <w:rsid w:val="00FD40AD"/>
    <w:rsid w:val="00FD6C24"/>
    <w:rsid w:val="00FE48F7"/>
    <w:rsid w:val="00FE6524"/>
    <w:rsid w:val="00FF1FAE"/>
    <w:rsid w:val="00FF2143"/>
    <w:rsid w:val="00FF4D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0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5F0C"/>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basedOn w:val="a0"/>
    <w:link w:val="a3"/>
    <w:uiPriority w:val="99"/>
    <w:semiHidden/>
    <w:locked/>
    <w:rsid w:val="00DE5F0C"/>
    <w:rPr>
      <w:rFonts w:ascii="Times New Roman" w:eastAsia="宋体" w:hAnsi="Times New Roman" w:cs="Times New Roman"/>
      <w:sz w:val="18"/>
    </w:rPr>
  </w:style>
  <w:style w:type="paragraph" w:styleId="a4">
    <w:name w:val="footer"/>
    <w:basedOn w:val="a"/>
    <w:link w:val="Char0"/>
    <w:uiPriority w:val="99"/>
    <w:semiHidden/>
    <w:rsid w:val="00DE5F0C"/>
    <w:pPr>
      <w:tabs>
        <w:tab w:val="center" w:pos="4153"/>
        <w:tab w:val="right" w:pos="8306"/>
      </w:tabs>
      <w:snapToGrid w:val="0"/>
      <w:jc w:val="left"/>
    </w:pPr>
    <w:rPr>
      <w:kern w:val="0"/>
      <w:sz w:val="18"/>
      <w:szCs w:val="20"/>
    </w:rPr>
  </w:style>
  <w:style w:type="character" w:customStyle="1" w:styleId="Char0">
    <w:name w:val="页脚 Char"/>
    <w:basedOn w:val="a0"/>
    <w:link w:val="a4"/>
    <w:uiPriority w:val="99"/>
    <w:semiHidden/>
    <w:locked/>
    <w:rsid w:val="00DE5F0C"/>
    <w:rPr>
      <w:rFonts w:ascii="Times New Roman" w:eastAsia="宋体" w:hAnsi="Times New Roman" w:cs="Times New Roman"/>
      <w:sz w:val="18"/>
    </w:rPr>
  </w:style>
  <w:style w:type="paragraph" w:styleId="a5">
    <w:name w:val="Normal (Web)"/>
    <w:basedOn w:val="a"/>
    <w:uiPriority w:val="99"/>
    <w:rsid w:val="0061760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2604390">
      <w:marLeft w:val="0"/>
      <w:marRight w:val="0"/>
      <w:marTop w:val="0"/>
      <w:marBottom w:val="0"/>
      <w:divBdr>
        <w:top w:val="none" w:sz="0" w:space="0" w:color="auto"/>
        <w:left w:val="none" w:sz="0" w:space="0" w:color="auto"/>
        <w:bottom w:val="none" w:sz="0" w:space="0" w:color="auto"/>
        <w:right w:val="none" w:sz="0" w:space="0" w:color="auto"/>
      </w:divBdr>
    </w:div>
    <w:div w:id="112604392">
      <w:marLeft w:val="0"/>
      <w:marRight w:val="0"/>
      <w:marTop w:val="0"/>
      <w:marBottom w:val="0"/>
      <w:divBdr>
        <w:top w:val="none" w:sz="0" w:space="0" w:color="auto"/>
        <w:left w:val="none" w:sz="0" w:space="0" w:color="auto"/>
        <w:bottom w:val="none" w:sz="0" w:space="0" w:color="auto"/>
        <w:right w:val="none" w:sz="0" w:space="0" w:color="auto"/>
      </w:divBdr>
      <w:divsChild>
        <w:div w:id="112604391">
          <w:marLeft w:val="0"/>
          <w:marRight w:val="0"/>
          <w:marTop w:val="0"/>
          <w:marBottom w:val="0"/>
          <w:divBdr>
            <w:top w:val="none" w:sz="0" w:space="0" w:color="auto"/>
            <w:left w:val="none" w:sz="0" w:space="0" w:color="auto"/>
            <w:bottom w:val="none" w:sz="0" w:space="0" w:color="auto"/>
            <w:right w:val="none" w:sz="0" w:space="0" w:color="auto"/>
          </w:divBdr>
        </w:div>
      </w:divsChild>
    </w:div>
    <w:div w:id="112604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4394</TotalTime>
  <Pages>11</Pages>
  <Words>713</Words>
  <Characters>4067</Characters>
  <Application>Microsoft Office Word</Application>
  <DocSecurity>0</DocSecurity>
  <Lines>33</Lines>
  <Paragraphs>9</Paragraphs>
  <ScaleCrop>false</ScaleCrop>
  <Company>Lenovo</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银延华</dc:creator>
  <cp:keywords/>
  <dc:description/>
  <cp:lastModifiedBy>pqr-hp880g2</cp:lastModifiedBy>
  <cp:revision>217</cp:revision>
  <cp:lastPrinted>2018-02-26T07:12:00Z</cp:lastPrinted>
  <dcterms:created xsi:type="dcterms:W3CDTF">2018-02-24T01:33:00Z</dcterms:created>
  <dcterms:modified xsi:type="dcterms:W3CDTF">2023-01-30T09:57:00Z</dcterms:modified>
</cp:coreProperties>
</file>